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FDE69CD" w14:textId="5EEA31B9" w:rsidR="00437D15" w:rsidRDefault="006E0A14" w:rsidP="00574F8B">
      <w:pPr>
        <w:jc w:val="center"/>
        <w:rPr>
          <w:b/>
          <w:bCs/>
          <w:color w:val="FF0000"/>
          <w:sz w:val="32"/>
          <w:szCs w:val="32"/>
        </w:rPr>
      </w:pPr>
      <w:r>
        <w:rPr>
          <w:b/>
          <w:noProof/>
          <w:sz w:val="40"/>
          <w:szCs w:val="40"/>
          <w:lang w:eastAsia="en-GB"/>
        </w:rPr>
        <w:drawing>
          <wp:anchor distT="0" distB="0" distL="114300" distR="114300" simplePos="0" relativeHeight="251658240" behindDoc="1" locked="0" layoutInCell="1" allowOverlap="1" wp14:anchorId="4DB24837" wp14:editId="3D637F5D">
            <wp:simplePos x="0" y="0"/>
            <wp:positionH relativeFrom="margin">
              <wp:align>left</wp:align>
            </wp:positionH>
            <wp:positionV relativeFrom="paragraph">
              <wp:posOffset>0</wp:posOffset>
            </wp:positionV>
            <wp:extent cx="1099820" cy="1314450"/>
            <wp:effectExtent l="0" t="0" r="0" b="0"/>
            <wp:wrapTight wrapText="bothSides">
              <wp:wrapPolygon edited="0">
                <wp:start x="9727" y="313"/>
                <wp:lineTo x="7857" y="2191"/>
                <wp:lineTo x="8231" y="5948"/>
                <wp:lineTo x="5986" y="6887"/>
                <wp:lineTo x="1497" y="10330"/>
                <wp:lineTo x="374" y="12835"/>
                <wp:lineTo x="748" y="17217"/>
                <wp:lineTo x="6734" y="20661"/>
                <wp:lineTo x="8605" y="21287"/>
                <wp:lineTo x="12346" y="21287"/>
                <wp:lineTo x="14591" y="20661"/>
                <wp:lineTo x="20577" y="17217"/>
                <wp:lineTo x="20952" y="11270"/>
                <wp:lineTo x="19455" y="10957"/>
                <wp:lineTo x="20203" y="9704"/>
                <wp:lineTo x="18707" y="7826"/>
                <wp:lineTo x="15714" y="5009"/>
                <wp:lineTo x="13469" y="1878"/>
                <wp:lineTo x="11598" y="313"/>
                <wp:lineTo x="9727" y="313"/>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t-John's-logo (002).p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9820" cy="1314450"/>
                    </a:xfrm>
                    <a:prstGeom prst="rect">
                      <a:avLst/>
                    </a:prstGeom>
                  </pic:spPr>
                </pic:pic>
              </a:graphicData>
            </a:graphic>
            <wp14:sizeRelH relativeFrom="margin">
              <wp14:pctWidth>0</wp14:pctWidth>
            </wp14:sizeRelH>
            <wp14:sizeRelV relativeFrom="margin">
              <wp14:pctHeight>0</wp14:pctHeight>
            </wp14:sizeRelV>
          </wp:anchor>
        </w:drawing>
      </w:r>
    </w:p>
    <w:p w14:paraId="7FA6667C" w14:textId="3ED9BB8B" w:rsidR="00465815" w:rsidRDefault="00465815" w:rsidP="00574F8B">
      <w:pPr>
        <w:jc w:val="center"/>
        <w:rPr>
          <w:b/>
          <w:sz w:val="40"/>
          <w:szCs w:val="40"/>
        </w:rPr>
      </w:pPr>
    </w:p>
    <w:p w14:paraId="076F1EC0" w14:textId="1A4080F0" w:rsidR="00465815" w:rsidRPr="006E0A14" w:rsidRDefault="00465815" w:rsidP="00574F8B">
      <w:pPr>
        <w:jc w:val="center"/>
        <w:rPr>
          <w:b/>
          <w:sz w:val="40"/>
          <w:szCs w:val="40"/>
        </w:rPr>
      </w:pPr>
      <w:r w:rsidRPr="006E0A14">
        <w:rPr>
          <w:b/>
          <w:sz w:val="40"/>
          <w:szCs w:val="40"/>
        </w:rPr>
        <w:t>GOVERNING BOARD HANDBOOK</w:t>
      </w:r>
    </w:p>
    <w:p w14:paraId="595708C8" w14:textId="0A620AA4" w:rsidR="00465815" w:rsidRPr="006E0A14" w:rsidRDefault="006E0A14" w:rsidP="00465815">
      <w:pPr>
        <w:jc w:val="center"/>
        <w:rPr>
          <w:rFonts w:cs="Arial"/>
          <w:sz w:val="28"/>
          <w:szCs w:val="28"/>
        </w:rPr>
      </w:pPr>
      <w:r w:rsidRPr="006E0A14">
        <w:rPr>
          <w:b/>
          <w:sz w:val="32"/>
          <w:szCs w:val="32"/>
        </w:rPr>
        <w:t>St John’s Primary</w:t>
      </w:r>
      <w:r w:rsidR="00465815" w:rsidRPr="006E0A14">
        <w:rPr>
          <w:b/>
          <w:sz w:val="32"/>
          <w:szCs w:val="32"/>
        </w:rPr>
        <w:t xml:space="preserve"> School</w:t>
      </w:r>
    </w:p>
    <w:p w14:paraId="32C57F88" w14:textId="5B2CD309" w:rsidR="00465815" w:rsidRDefault="00465815" w:rsidP="00465815">
      <w:pPr>
        <w:rPr>
          <w:rFonts w:cs="Arial"/>
          <w:sz w:val="28"/>
          <w:szCs w:val="28"/>
        </w:rPr>
      </w:pPr>
    </w:p>
    <w:p w14:paraId="4F369C90" w14:textId="05F4A8F2" w:rsidR="00465815" w:rsidRPr="00437D15" w:rsidRDefault="00465815" w:rsidP="00535110">
      <w:pPr>
        <w:ind w:left="284"/>
        <w:jc w:val="both"/>
        <w:rPr>
          <w:rFonts w:cs="Arial"/>
          <w:sz w:val="28"/>
          <w:szCs w:val="28"/>
        </w:rPr>
      </w:pPr>
      <w:r w:rsidRPr="00437D15">
        <w:rPr>
          <w:rFonts w:cs="Arial"/>
          <w:sz w:val="28"/>
          <w:szCs w:val="28"/>
        </w:rPr>
        <w:t>This document sets out the principles and procedures by which this Governing Board operates.  Alongside this document, governors will need:</w:t>
      </w:r>
    </w:p>
    <w:p w14:paraId="7D212A42" w14:textId="5BA999BB" w:rsidR="00465815" w:rsidRPr="00437D15" w:rsidRDefault="00465815" w:rsidP="00535110">
      <w:pPr>
        <w:pStyle w:val="ListParagraph"/>
        <w:numPr>
          <w:ilvl w:val="0"/>
          <w:numId w:val="17"/>
        </w:numPr>
        <w:jc w:val="both"/>
        <w:rPr>
          <w:rFonts w:cs="Arial"/>
          <w:sz w:val="28"/>
          <w:szCs w:val="28"/>
        </w:rPr>
      </w:pPr>
      <w:r w:rsidRPr="00437D15">
        <w:rPr>
          <w:rFonts w:cs="Arial"/>
          <w:sz w:val="28"/>
          <w:szCs w:val="28"/>
        </w:rPr>
        <w:t>Membership information (ava</w:t>
      </w:r>
      <w:r w:rsidR="006E0A14">
        <w:rPr>
          <w:rFonts w:cs="Arial"/>
          <w:sz w:val="28"/>
          <w:szCs w:val="28"/>
        </w:rPr>
        <w:t xml:space="preserve">ilable on Services to Schools </w:t>
      </w:r>
      <w:r w:rsidRPr="00437D15">
        <w:rPr>
          <w:rFonts w:cs="Arial"/>
          <w:sz w:val="28"/>
          <w:szCs w:val="28"/>
        </w:rPr>
        <w:t>or ask your clerk</w:t>
      </w:r>
      <w:r w:rsidR="006E0A14">
        <w:rPr>
          <w:rFonts w:cs="Arial"/>
          <w:sz w:val="28"/>
          <w:szCs w:val="28"/>
        </w:rPr>
        <w:t xml:space="preserve"> or SBM</w:t>
      </w:r>
      <w:r w:rsidRPr="00437D15">
        <w:rPr>
          <w:rFonts w:cs="Arial"/>
          <w:sz w:val="28"/>
          <w:szCs w:val="28"/>
        </w:rPr>
        <w:t>)</w:t>
      </w:r>
    </w:p>
    <w:p w14:paraId="7C5F2008" w14:textId="7FCEFA65" w:rsidR="00465815" w:rsidRPr="00437D15" w:rsidRDefault="00465815" w:rsidP="00535110">
      <w:pPr>
        <w:pStyle w:val="ListParagraph"/>
        <w:numPr>
          <w:ilvl w:val="0"/>
          <w:numId w:val="17"/>
        </w:numPr>
        <w:jc w:val="both"/>
        <w:rPr>
          <w:rFonts w:cs="Arial"/>
          <w:sz w:val="28"/>
          <w:szCs w:val="28"/>
        </w:rPr>
      </w:pPr>
      <w:r w:rsidRPr="00437D15">
        <w:rPr>
          <w:rFonts w:cs="Arial"/>
          <w:sz w:val="28"/>
          <w:szCs w:val="28"/>
        </w:rPr>
        <w:t>Committee membership and link governor information (ask the clerk</w:t>
      </w:r>
      <w:r w:rsidR="006E0A14">
        <w:rPr>
          <w:rFonts w:cs="Arial"/>
          <w:sz w:val="28"/>
          <w:szCs w:val="28"/>
        </w:rPr>
        <w:t>, SBM</w:t>
      </w:r>
      <w:r w:rsidRPr="00437D15">
        <w:rPr>
          <w:rFonts w:cs="Arial"/>
          <w:sz w:val="28"/>
          <w:szCs w:val="28"/>
        </w:rPr>
        <w:t xml:space="preserve"> or see autumn term minutes)</w:t>
      </w:r>
    </w:p>
    <w:p w14:paraId="685CCF0F" w14:textId="25C97453" w:rsidR="00465815" w:rsidRPr="00437D15" w:rsidRDefault="00465815" w:rsidP="00535110">
      <w:pPr>
        <w:pStyle w:val="ListParagraph"/>
        <w:numPr>
          <w:ilvl w:val="0"/>
          <w:numId w:val="17"/>
        </w:numPr>
        <w:jc w:val="both"/>
        <w:rPr>
          <w:rFonts w:cs="Arial"/>
          <w:sz w:val="28"/>
          <w:szCs w:val="28"/>
        </w:rPr>
      </w:pPr>
      <w:r w:rsidRPr="00437D15">
        <w:rPr>
          <w:rFonts w:cs="Arial"/>
          <w:sz w:val="28"/>
          <w:szCs w:val="28"/>
        </w:rPr>
        <w:t>Code of conduct (agreed in the autumn term)</w:t>
      </w:r>
    </w:p>
    <w:p w14:paraId="4B8071E7" w14:textId="1593CC48" w:rsidR="00465815" w:rsidRPr="00437D15" w:rsidRDefault="00465815" w:rsidP="00535110">
      <w:pPr>
        <w:pStyle w:val="ListParagraph"/>
        <w:numPr>
          <w:ilvl w:val="0"/>
          <w:numId w:val="17"/>
        </w:numPr>
        <w:jc w:val="both"/>
        <w:rPr>
          <w:rFonts w:cs="Arial"/>
          <w:sz w:val="28"/>
          <w:szCs w:val="28"/>
        </w:rPr>
      </w:pPr>
      <w:r w:rsidRPr="00437D15">
        <w:rPr>
          <w:rFonts w:cs="Arial"/>
          <w:sz w:val="28"/>
          <w:szCs w:val="28"/>
        </w:rPr>
        <w:t>Delegation planner (agreed in the autumn term)</w:t>
      </w:r>
    </w:p>
    <w:p w14:paraId="199E83A3" w14:textId="7A209D7F" w:rsidR="00465815" w:rsidRDefault="00465815" w:rsidP="00535110">
      <w:pPr>
        <w:pStyle w:val="ListParagraph"/>
        <w:numPr>
          <w:ilvl w:val="0"/>
          <w:numId w:val="17"/>
        </w:numPr>
        <w:jc w:val="both"/>
        <w:rPr>
          <w:rFonts w:cs="Arial"/>
          <w:sz w:val="28"/>
          <w:szCs w:val="28"/>
        </w:rPr>
      </w:pPr>
      <w:r w:rsidRPr="00437D15">
        <w:rPr>
          <w:rFonts w:cs="Arial"/>
          <w:sz w:val="28"/>
          <w:szCs w:val="28"/>
        </w:rPr>
        <w:t>DfE Governance Handbook (available online)</w:t>
      </w:r>
    </w:p>
    <w:p w14:paraId="0D0F8A31" w14:textId="5943048C" w:rsidR="00465815" w:rsidRDefault="00465815" w:rsidP="00465815">
      <w:pPr>
        <w:rPr>
          <w:sz w:val="32"/>
          <w:szCs w:val="32"/>
        </w:rPr>
      </w:pPr>
    </w:p>
    <w:p w14:paraId="379DCB4B" w14:textId="673A3AA4" w:rsidR="00465815" w:rsidRPr="00437D15" w:rsidRDefault="00465815" w:rsidP="00465815">
      <w:pPr>
        <w:pStyle w:val="Heading1"/>
        <w:ind w:hanging="105"/>
        <w:rPr>
          <w:rFonts w:ascii="Arial" w:hAnsi="Arial" w:cs="Arial"/>
          <w:sz w:val="28"/>
          <w:szCs w:val="28"/>
        </w:rPr>
      </w:pPr>
      <w:r w:rsidRPr="00437D15">
        <w:rPr>
          <w:rFonts w:ascii="Arial" w:hAnsi="Arial" w:cs="Arial"/>
          <w:sz w:val="28"/>
          <w:szCs w:val="28"/>
        </w:rPr>
        <w:t>Contents</w:t>
      </w:r>
    </w:p>
    <w:p w14:paraId="3B8CC560" w14:textId="04FF3037" w:rsidR="00465815" w:rsidRPr="00437D15" w:rsidRDefault="00465815" w:rsidP="00465815">
      <w:pPr>
        <w:pStyle w:val="ListParagraph"/>
        <w:numPr>
          <w:ilvl w:val="0"/>
          <w:numId w:val="23"/>
        </w:numPr>
        <w:spacing w:after="0"/>
        <w:ind w:hanging="116"/>
        <w:rPr>
          <w:sz w:val="28"/>
          <w:szCs w:val="28"/>
        </w:rPr>
      </w:pPr>
      <w:r w:rsidRPr="00437D15">
        <w:rPr>
          <w:sz w:val="28"/>
          <w:szCs w:val="28"/>
        </w:rPr>
        <w:t>Introduction – the purpose of governance</w:t>
      </w:r>
    </w:p>
    <w:p w14:paraId="227CD881" w14:textId="23A91EA9" w:rsidR="00465815" w:rsidRPr="00437D15" w:rsidRDefault="00465815" w:rsidP="00465815">
      <w:pPr>
        <w:pStyle w:val="ListParagraph"/>
        <w:numPr>
          <w:ilvl w:val="0"/>
          <w:numId w:val="22"/>
        </w:numPr>
        <w:spacing w:after="0"/>
        <w:ind w:hanging="105"/>
        <w:rPr>
          <w:sz w:val="28"/>
          <w:szCs w:val="28"/>
        </w:rPr>
      </w:pPr>
      <w:r w:rsidRPr="00437D15">
        <w:rPr>
          <w:sz w:val="28"/>
          <w:szCs w:val="28"/>
        </w:rPr>
        <w:t>Roles and responsibilities</w:t>
      </w:r>
    </w:p>
    <w:p w14:paraId="2A8AA488" w14:textId="44E32B3A" w:rsidR="00465815" w:rsidRPr="00437D15" w:rsidRDefault="00465815" w:rsidP="00465815">
      <w:pPr>
        <w:pStyle w:val="ListParagraph"/>
        <w:numPr>
          <w:ilvl w:val="0"/>
          <w:numId w:val="22"/>
        </w:numPr>
        <w:spacing w:after="0"/>
        <w:ind w:hanging="105"/>
        <w:rPr>
          <w:sz w:val="28"/>
          <w:szCs w:val="28"/>
        </w:rPr>
      </w:pPr>
      <w:r w:rsidRPr="00437D15">
        <w:rPr>
          <w:sz w:val="28"/>
          <w:szCs w:val="28"/>
        </w:rPr>
        <w:t>Meetings</w:t>
      </w:r>
    </w:p>
    <w:p w14:paraId="23D6BCD1" w14:textId="5447BB53" w:rsidR="00465815" w:rsidRPr="00437D15" w:rsidRDefault="00465815" w:rsidP="00465815">
      <w:pPr>
        <w:pStyle w:val="ListParagraph"/>
        <w:numPr>
          <w:ilvl w:val="0"/>
          <w:numId w:val="22"/>
        </w:numPr>
        <w:spacing w:after="0"/>
        <w:ind w:hanging="105"/>
        <w:rPr>
          <w:sz w:val="28"/>
          <w:szCs w:val="28"/>
        </w:rPr>
      </w:pPr>
      <w:r w:rsidRPr="00437D15">
        <w:rPr>
          <w:sz w:val="28"/>
          <w:szCs w:val="28"/>
        </w:rPr>
        <w:t>Planning the business over the year</w:t>
      </w:r>
    </w:p>
    <w:p w14:paraId="00165560" w14:textId="77777777" w:rsidR="00465815" w:rsidRPr="00437D15" w:rsidRDefault="00465815" w:rsidP="00465815">
      <w:pPr>
        <w:pStyle w:val="ListParagraph"/>
        <w:numPr>
          <w:ilvl w:val="0"/>
          <w:numId w:val="22"/>
        </w:numPr>
        <w:spacing w:after="0"/>
        <w:ind w:hanging="105"/>
        <w:rPr>
          <w:sz w:val="28"/>
          <w:szCs w:val="28"/>
        </w:rPr>
      </w:pPr>
      <w:r w:rsidRPr="00437D15">
        <w:rPr>
          <w:sz w:val="28"/>
          <w:szCs w:val="28"/>
        </w:rPr>
        <w:t>Terms of reference for full governing board and committees</w:t>
      </w:r>
    </w:p>
    <w:p w14:paraId="73D6073C" w14:textId="77777777" w:rsidR="00465815" w:rsidRPr="00437D15" w:rsidRDefault="00465815" w:rsidP="00465815">
      <w:pPr>
        <w:pStyle w:val="ListParagraph"/>
        <w:numPr>
          <w:ilvl w:val="0"/>
          <w:numId w:val="22"/>
        </w:numPr>
        <w:spacing w:after="0"/>
        <w:ind w:hanging="105"/>
        <w:rPr>
          <w:sz w:val="28"/>
          <w:szCs w:val="28"/>
        </w:rPr>
      </w:pPr>
      <w:r w:rsidRPr="00437D15">
        <w:rPr>
          <w:sz w:val="28"/>
          <w:szCs w:val="28"/>
        </w:rPr>
        <w:t>Election arrangements</w:t>
      </w:r>
    </w:p>
    <w:p w14:paraId="74E06DF3" w14:textId="77777777" w:rsidR="00465815" w:rsidRPr="00437D15" w:rsidRDefault="00465815" w:rsidP="00465815">
      <w:pPr>
        <w:pStyle w:val="ListParagraph"/>
        <w:numPr>
          <w:ilvl w:val="0"/>
          <w:numId w:val="22"/>
        </w:numPr>
        <w:spacing w:after="0"/>
        <w:ind w:hanging="105"/>
        <w:rPr>
          <w:sz w:val="28"/>
          <w:szCs w:val="28"/>
        </w:rPr>
      </w:pPr>
      <w:r w:rsidRPr="00437D15">
        <w:rPr>
          <w:sz w:val="28"/>
          <w:szCs w:val="28"/>
        </w:rPr>
        <w:t>Support for new governors</w:t>
      </w:r>
    </w:p>
    <w:p w14:paraId="60E6F325" w14:textId="77777777" w:rsidR="00465815" w:rsidRPr="00437D15" w:rsidRDefault="00465815" w:rsidP="00465815">
      <w:pPr>
        <w:pStyle w:val="ListParagraph"/>
        <w:numPr>
          <w:ilvl w:val="0"/>
          <w:numId w:val="22"/>
        </w:numPr>
        <w:spacing w:after="0"/>
        <w:ind w:hanging="105"/>
        <w:rPr>
          <w:sz w:val="28"/>
          <w:szCs w:val="28"/>
        </w:rPr>
      </w:pPr>
      <w:r w:rsidRPr="00437D15">
        <w:rPr>
          <w:sz w:val="28"/>
          <w:szCs w:val="28"/>
        </w:rPr>
        <w:t>How governors are involved in monitoring</w:t>
      </w:r>
    </w:p>
    <w:p w14:paraId="170AB3A0" w14:textId="22B80244" w:rsidR="00465815" w:rsidRDefault="00465815" w:rsidP="00465815">
      <w:pPr>
        <w:pStyle w:val="ListParagraph"/>
        <w:numPr>
          <w:ilvl w:val="0"/>
          <w:numId w:val="22"/>
        </w:numPr>
        <w:spacing w:after="0"/>
        <w:ind w:hanging="105"/>
        <w:rPr>
          <w:sz w:val="28"/>
          <w:szCs w:val="28"/>
        </w:rPr>
      </w:pPr>
      <w:r w:rsidRPr="00437D15">
        <w:rPr>
          <w:sz w:val="28"/>
          <w:szCs w:val="28"/>
        </w:rPr>
        <w:t>Claiming expenses</w:t>
      </w:r>
    </w:p>
    <w:p w14:paraId="083BAEF7" w14:textId="54AD6F62" w:rsidR="00465815" w:rsidRDefault="00465815" w:rsidP="00465815">
      <w:pPr>
        <w:spacing w:after="0"/>
        <w:rPr>
          <w:sz w:val="28"/>
          <w:szCs w:val="28"/>
        </w:rPr>
      </w:pPr>
    </w:p>
    <w:p w14:paraId="1C96E270" w14:textId="6379A260" w:rsidR="00465815" w:rsidRDefault="00465815" w:rsidP="00465815">
      <w:pPr>
        <w:spacing w:after="0"/>
        <w:rPr>
          <w:sz w:val="28"/>
          <w:szCs w:val="28"/>
        </w:rPr>
      </w:pPr>
    </w:p>
    <w:p w14:paraId="4C5725D9" w14:textId="77777777" w:rsidR="00465815" w:rsidRPr="00465815" w:rsidRDefault="00465815" w:rsidP="00465815">
      <w:pPr>
        <w:spacing w:after="0"/>
        <w:rPr>
          <w:sz w:val="28"/>
          <w:szCs w:val="28"/>
        </w:rPr>
      </w:pPr>
    </w:p>
    <w:p w14:paraId="7C049A53" w14:textId="77777777" w:rsidR="00465815" w:rsidRPr="00465815" w:rsidRDefault="00465815" w:rsidP="00465815">
      <w:pPr>
        <w:ind w:left="360"/>
        <w:jc w:val="center"/>
        <w:rPr>
          <w:rFonts w:cs="Arial"/>
          <w:color w:val="FF0000"/>
          <w:sz w:val="28"/>
          <w:szCs w:val="28"/>
        </w:rPr>
      </w:pPr>
      <w:r w:rsidRPr="00465815">
        <w:rPr>
          <w:rFonts w:cs="Arial"/>
          <w:sz w:val="28"/>
          <w:szCs w:val="28"/>
        </w:rPr>
        <w:t>The Handbook will be reviewed and updated annually</w:t>
      </w:r>
    </w:p>
    <w:p w14:paraId="359D3F6E" w14:textId="618D8FA7" w:rsidR="00465815" w:rsidRDefault="00465815" w:rsidP="001B14FC">
      <w:pPr>
        <w:ind w:left="360"/>
        <w:jc w:val="center"/>
        <w:rPr>
          <w:b/>
          <w:bCs/>
          <w:color w:val="FF0000"/>
          <w:sz w:val="32"/>
          <w:szCs w:val="32"/>
        </w:rPr>
      </w:pPr>
      <w:r w:rsidRPr="00465815">
        <w:rPr>
          <w:sz w:val="28"/>
          <w:szCs w:val="28"/>
        </w:rPr>
        <w:t>Reviewed on</w:t>
      </w:r>
      <w:r w:rsidRPr="00465815">
        <w:rPr>
          <w:sz w:val="32"/>
          <w:szCs w:val="32"/>
        </w:rPr>
        <w:t xml:space="preserve"> …</w:t>
      </w:r>
      <w:r w:rsidR="001B14FC">
        <w:rPr>
          <w:sz w:val="32"/>
          <w:szCs w:val="32"/>
        </w:rPr>
        <w:t xml:space="preserve"> 2</w:t>
      </w:r>
      <w:r w:rsidR="00B11031">
        <w:rPr>
          <w:sz w:val="32"/>
          <w:szCs w:val="32"/>
        </w:rPr>
        <w:t>5</w:t>
      </w:r>
      <w:r w:rsidR="00B11031">
        <w:rPr>
          <w:sz w:val="32"/>
          <w:szCs w:val="32"/>
          <w:vertAlign w:val="superscript"/>
        </w:rPr>
        <w:t>th</w:t>
      </w:r>
      <w:r w:rsidR="001B14FC">
        <w:rPr>
          <w:sz w:val="32"/>
          <w:szCs w:val="32"/>
        </w:rPr>
        <w:t xml:space="preserve"> September 202</w:t>
      </w:r>
      <w:r w:rsidR="00B11031">
        <w:rPr>
          <w:sz w:val="32"/>
          <w:szCs w:val="32"/>
        </w:rPr>
        <w:t>4</w:t>
      </w:r>
      <w:r>
        <w:rPr>
          <w:b/>
          <w:bCs/>
          <w:color w:val="FF0000"/>
          <w:sz w:val="32"/>
          <w:szCs w:val="32"/>
        </w:rPr>
        <w:br w:type="page"/>
      </w:r>
    </w:p>
    <w:p w14:paraId="5C57A65E" w14:textId="77777777" w:rsidR="00574F8B" w:rsidRPr="00574F8B" w:rsidRDefault="00574F8B" w:rsidP="00574F8B">
      <w:pPr>
        <w:jc w:val="center"/>
        <w:rPr>
          <w:b/>
          <w:bCs/>
          <w:color w:val="FF0000"/>
          <w:sz w:val="32"/>
          <w:szCs w:val="32"/>
        </w:rPr>
      </w:pPr>
    </w:p>
    <w:p w14:paraId="69903417" w14:textId="2B55BFFB" w:rsidR="00465815" w:rsidRPr="001B14FC" w:rsidRDefault="001B14FC" w:rsidP="00465815">
      <w:r w:rsidRPr="001B14FC">
        <w:rPr>
          <w:rFonts w:eastAsia="Arial Unicode MS" w:cs="Arial Unicode MS"/>
        </w:rPr>
        <w:t>St John’s Primary</w:t>
      </w:r>
      <w:r w:rsidR="007F07DB">
        <w:rPr>
          <w:rFonts w:eastAsia="Arial Unicode MS" w:cs="Arial Unicode MS"/>
        </w:rPr>
        <w:t xml:space="preserve"> School is a Foundation T</w:t>
      </w:r>
      <w:r w:rsidR="00465815" w:rsidRPr="001B14FC">
        <w:rPr>
          <w:rFonts w:eastAsia="Arial Unicode MS" w:cs="Arial Unicode MS"/>
        </w:rPr>
        <w:t xml:space="preserve">rust school and is part of the </w:t>
      </w:r>
      <w:r w:rsidR="00933C98">
        <w:rPr>
          <w:rFonts w:eastAsia="Arial Unicode MS" w:cs="Arial Unicode MS"/>
        </w:rPr>
        <w:t>West End Schools Trust (</w:t>
      </w:r>
      <w:r w:rsidRPr="001B14FC">
        <w:rPr>
          <w:rFonts w:eastAsia="Arial Unicode MS" w:cs="Arial Unicode MS"/>
        </w:rPr>
        <w:t>WEST</w:t>
      </w:r>
      <w:r w:rsidR="00933C98">
        <w:rPr>
          <w:rFonts w:eastAsia="Arial Unicode MS" w:cs="Arial Unicode MS"/>
        </w:rPr>
        <w:t>)</w:t>
      </w:r>
      <w:r w:rsidR="00465815" w:rsidRPr="001B14FC">
        <w:rPr>
          <w:rFonts w:eastAsia="Arial Unicode MS" w:cs="Arial Unicode MS"/>
        </w:rPr>
        <w:t xml:space="preserve">. </w:t>
      </w:r>
    </w:p>
    <w:p w14:paraId="4C6A3D07" w14:textId="640A303E" w:rsidR="00465815" w:rsidRPr="001B14FC" w:rsidRDefault="00465815" w:rsidP="00465815">
      <w:pPr>
        <w:jc w:val="both"/>
      </w:pPr>
      <w:r w:rsidRPr="001B14FC">
        <w:t xml:space="preserve">The </w:t>
      </w:r>
      <w:r w:rsidR="001B14FC" w:rsidRPr="001B14FC">
        <w:t>WEST</w:t>
      </w:r>
      <w:r w:rsidRPr="001B14FC">
        <w:t xml:space="preserve"> was established to deliver a collaboration between local state schools. The aim of these schools is to raise aspirations and attainment to meet the current and future needs of our diverse young people.    The </w:t>
      </w:r>
      <w:r w:rsidR="00933C98">
        <w:t>schools in WEST</w:t>
      </w:r>
      <w:r w:rsidR="001B14FC" w:rsidRPr="001B14FC">
        <w:t xml:space="preserve"> are</w:t>
      </w:r>
      <w:r w:rsidRPr="001B14FC">
        <w:t>:</w:t>
      </w:r>
    </w:p>
    <w:p w14:paraId="22B4178D" w14:textId="62184B08" w:rsidR="00465815" w:rsidRPr="001B14FC" w:rsidRDefault="001B14FC" w:rsidP="00465815">
      <w:pPr>
        <w:spacing w:after="0" w:line="240" w:lineRule="auto"/>
        <w:jc w:val="both"/>
      </w:pPr>
      <w:r w:rsidRPr="001B14FC">
        <w:t>Bridgewater Primary</w:t>
      </w:r>
    </w:p>
    <w:p w14:paraId="71F8462D" w14:textId="5A3031A7" w:rsidR="00465815" w:rsidRPr="001B14FC" w:rsidRDefault="001B14FC" w:rsidP="00465815">
      <w:pPr>
        <w:spacing w:after="0" w:line="240" w:lineRule="auto"/>
        <w:jc w:val="both"/>
      </w:pPr>
      <w:r w:rsidRPr="001B14FC">
        <w:t>Broadwood Primary</w:t>
      </w:r>
    </w:p>
    <w:p w14:paraId="5CA910E6" w14:textId="2E028845" w:rsidR="00465815" w:rsidRPr="001B14FC" w:rsidRDefault="001B14FC" w:rsidP="00465815">
      <w:pPr>
        <w:spacing w:after="0" w:line="240" w:lineRule="auto"/>
        <w:jc w:val="both"/>
      </w:pPr>
      <w:r w:rsidRPr="001B14FC">
        <w:t>Canning Street Primary</w:t>
      </w:r>
    </w:p>
    <w:p w14:paraId="5CFA3EC4" w14:textId="2F309FB9" w:rsidR="00465815" w:rsidRDefault="001B14FC" w:rsidP="00465815">
      <w:pPr>
        <w:spacing w:after="0" w:line="240" w:lineRule="auto"/>
        <w:jc w:val="both"/>
      </w:pPr>
      <w:r w:rsidRPr="001B14FC">
        <w:t>Hawthorn Primary</w:t>
      </w:r>
    </w:p>
    <w:p w14:paraId="776C5B5D" w14:textId="66B22E74" w:rsidR="00B11031" w:rsidRPr="001B14FC" w:rsidRDefault="00B11031" w:rsidP="00465815">
      <w:pPr>
        <w:spacing w:after="0" w:line="240" w:lineRule="auto"/>
        <w:jc w:val="both"/>
      </w:pPr>
      <w:proofErr w:type="spellStart"/>
      <w:r>
        <w:t>Lemington</w:t>
      </w:r>
      <w:proofErr w:type="spellEnd"/>
      <w:r>
        <w:t xml:space="preserve"> Riverside</w:t>
      </w:r>
    </w:p>
    <w:p w14:paraId="0746BEAC" w14:textId="17A443C5" w:rsidR="00465815" w:rsidRPr="001B14FC" w:rsidRDefault="001B14FC" w:rsidP="00465815">
      <w:pPr>
        <w:spacing w:after="0" w:line="240" w:lineRule="auto"/>
        <w:jc w:val="both"/>
      </w:pPr>
      <w:r w:rsidRPr="001B14FC">
        <w:t>Moorside Primary</w:t>
      </w:r>
    </w:p>
    <w:p w14:paraId="13C890B8" w14:textId="626866CE" w:rsidR="001B14FC" w:rsidRPr="001B14FC" w:rsidRDefault="001B14FC" w:rsidP="00465815">
      <w:pPr>
        <w:spacing w:after="0" w:line="240" w:lineRule="auto"/>
        <w:jc w:val="both"/>
      </w:pPr>
      <w:r w:rsidRPr="001B14FC">
        <w:t>St Paul’s Primary</w:t>
      </w:r>
    </w:p>
    <w:p w14:paraId="5A3CE937" w14:textId="1917A011" w:rsidR="001B14FC" w:rsidRPr="001B14FC" w:rsidRDefault="001B14FC" w:rsidP="00465815">
      <w:pPr>
        <w:spacing w:after="0" w:line="240" w:lineRule="auto"/>
        <w:jc w:val="both"/>
      </w:pPr>
      <w:r w:rsidRPr="001B14FC">
        <w:t>Wingrove Primary</w:t>
      </w:r>
    </w:p>
    <w:p w14:paraId="0E8BDB18" w14:textId="77777777" w:rsidR="00465815" w:rsidRPr="001B14FC" w:rsidRDefault="00465815" w:rsidP="00465815">
      <w:pPr>
        <w:jc w:val="both"/>
      </w:pPr>
    </w:p>
    <w:p w14:paraId="2660D487" w14:textId="77777777" w:rsidR="00465815" w:rsidRPr="001B14FC" w:rsidRDefault="00465815" w:rsidP="00465815">
      <w:pPr>
        <w:jc w:val="both"/>
      </w:pPr>
      <w:r w:rsidRPr="001B14FC">
        <w:t xml:space="preserve">As a Trust school we are a Local Authority (LA) maintained school who are supported by a charitable Trust which appoints some of the governors.  We remain part of the LA family of schools.  The aim of the Trust is to use the experience, energy, networks and expertise from other schools and professions as a lever to raise standards in our schools. </w:t>
      </w:r>
    </w:p>
    <w:p w14:paraId="6BC60A58" w14:textId="409ABED4" w:rsidR="00465815" w:rsidRPr="001B14FC" w:rsidRDefault="00465815" w:rsidP="00465815">
      <w:pPr>
        <w:jc w:val="both"/>
      </w:pPr>
      <w:r w:rsidRPr="001B14FC">
        <w:t xml:space="preserve">We operate within the same frameworks as other LA maintained schools. This means teaching the National Curriculum, following the Admissions </w:t>
      </w:r>
      <w:r w:rsidR="007F07DB">
        <w:t>C</w:t>
      </w:r>
      <w:r w:rsidR="00BD6DA7" w:rsidRPr="001B14FC">
        <w:t>ode,</w:t>
      </w:r>
      <w:r w:rsidRPr="001B14FC">
        <w:t xml:space="preserve"> and being inspected by Ofsted.  A Trust school becomes its own admissions authority. The governing board is the employer of staff, and land, building and assets are transferred from the LA to the Trust</w:t>
      </w:r>
      <w:r w:rsidR="007F07DB">
        <w:t xml:space="preserve"> to be held on trust for the Trust school</w:t>
      </w:r>
      <w:r w:rsidRPr="001B14FC">
        <w:t>.</w:t>
      </w:r>
    </w:p>
    <w:p w14:paraId="2787C0DD" w14:textId="77777777" w:rsidR="00465815" w:rsidRPr="001B14FC" w:rsidRDefault="00465815" w:rsidP="00465815">
      <w:pPr>
        <w:jc w:val="both"/>
      </w:pPr>
      <w:r w:rsidRPr="001B14FC">
        <w:t xml:space="preserve">Teaching staff are employed by the governing board under the terms of the School Teachers’ Pay and Conditions Document.  The LA funds the school on the same basis as all other LA schools and retains its intervention powers if there are financial problems at the school. </w:t>
      </w:r>
    </w:p>
    <w:p w14:paraId="1DFEB188" w14:textId="00FFA739" w:rsidR="00465815" w:rsidRPr="001B14FC" w:rsidRDefault="00465815" w:rsidP="00465815">
      <w:pPr>
        <w:jc w:val="both"/>
      </w:pPr>
      <w:r w:rsidRPr="001B14FC">
        <w:t xml:space="preserve">Foundation Trust governors sit on the governing bodies of each school; their appointment is ratified by the Trust board and </w:t>
      </w:r>
      <w:r w:rsidR="001B14FC" w:rsidRPr="001B14FC">
        <w:t>two</w:t>
      </w:r>
      <w:r w:rsidRPr="001B14FC">
        <w:t xml:space="preserve"> from each school represents the schools at Trust board meetings. </w:t>
      </w:r>
    </w:p>
    <w:p w14:paraId="4EED80AD" w14:textId="77777777" w:rsidR="00465815" w:rsidRPr="001B14FC" w:rsidRDefault="00465815" w:rsidP="00B11031">
      <w:pPr>
        <w:spacing w:after="0"/>
        <w:jc w:val="both"/>
      </w:pPr>
      <w:r w:rsidRPr="001B14FC">
        <w:t>The Trust will communicate its work to the governing board through updates at full governing board meetings and the individual schools will disseminate information relating to the Trust through their own regular newsletters and other correspondence with parents</w:t>
      </w:r>
    </w:p>
    <w:p w14:paraId="1A0987EF" w14:textId="77777777" w:rsidR="00535110" w:rsidRPr="00B11031" w:rsidRDefault="00535110" w:rsidP="00B11031">
      <w:pPr>
        <w:spacing w:after="0"/>
        <w:jc w:val="both"/>
        <w:rPr>
          <w:b/>
          <w:sz w:val="20"/>
          <w:szCs w:val="20"/>
        </w:rPr>
      </w:pPr>
    </w:p>
    <w:p w14:paraId="68D10246" w14:textId="16C732D6" w:rsidR="00465815" w:rsidRDefault="00465815" w:rsidP="00465815">
      <w:pPr>
        <w:jc w:val="both"/>
        <w:rPr>
          <w:color w:val="FF0000"/>
        </w:rPr>
      </w:pPr>
      <w:r w:rsidRPr="00793A65">
        <w:rPr>
          <w:b/>
          <w:sz w:val="32"/>
          <w:szCs w:val="32"/>
        </w:rPr>
        <w:t xml:space="preserve">Our </w:t>
      </w:r>
      <w:r w:rsidR="00535110">
        <w:rPr>
          <w:b/>
          <w:sz w:val="32"/>
          <w:szCs w:val="32"/>
        </w:rPr>
        <w:t>S</w:t>
      </w:r>
      <w:r w:rsidRPr="00793A65">
        <w:rPr>
          <w:b/>
          <w:sz w:val="32"/>
          <w:szCs w:val="32"/>
        </w:rPr>
        <w:t xml:space="preserve">chool </w:t>
      </w:r>
      <w:r w:rsidR="00535110">
        <w:rPr>
          <w:b/>
          <w:sz w:val="32"/>
          <w:szCs w:val="32"/>
        </w:rPr>
        <w:t>V</w:t>
      </w:r>
      <w:r w:rsidRPr="00793A65">
        <w:rPr>
          <w:b/>
          <w:sz w:val="32"/>
          <w:szCs w:val="32"/>
        </w:rPr>
        <w:t>ision</w:t>
      </w:r>
    </w:p>
    <w:p w14:paraId="274FE9F2" w14:textId="77777777" w:rsidR="001B14FC" w:rsidRPr="001B14FC" w:rsidRDefault="001B14FC" w:rsidP="001B14FC">
      <w:pPr>
        <w:rPr>
          <w:bCs/>
        </w:rPr>
      </w:pPr>
      <w:r w:rsidRPr="001B14FC">
        <w:rPr>
          <w:bCs/>
        </w:rPr>
        <w:t>At St John’s Primary School we believe that learning is a shared lifelong experience. Our vision is to create an environment which enables all members of our community to be successful, inspired and equipped with the skills for life.</w:t>
      </w:r>
    </w:p>
    <w:p w14:paraId="355122BA" w14:textId="18A9A1B2" w:rsidR="00465815" w:rsidRPr="001B14FC" w:rsidRDefault="001B14FC" w:rsidP="00B11031">
      <w:pPr>
        <w:spacing w:after="0"/>
        <w:rPr>
          <w:bCs/>
        </w:rPr>
      </w:pPr>
      <w:r w:rsidRPr="001B14FC">
        <w:rPr>
          <w:bCs/>
        </w:rPr>
        <w:t xml:space="preserve">Our curriculum teaches children the values needed to grow up as a responsible, caring, </w:t>
      </w:r>
      <w:proofErr w:type="spellStart"/>
      <w:r w:rsidRPr="001B14FC">
        <w:rPr>
          <w:bCs/>
        </w:rPr>
        <w:t>hard working</w:t>
      </w:r>
      <w:proofErr w:type="spellEnd"/>
      <w:r w:rsidRPr="001B14FC">
        <w:rPr>
          <w:bCs/>
        </w:rPr>
        <w:t xml:space="preserve"> and tolerant citizen. These are widely referr</w:t>
      </w:r>
      <w:r w:rsidR="00EC49A2">
        <w:rPr>
          <w:bCs/>
        </w:rPr>
        <w:t>ed to as 'British Values' but are</w:t>
      </w:r>
      <w:r w:rsidRPr="001B14FC">
        <w:rPr>
          <w:bCs/>
        </w:rPr>
        <w:t xml:space="preserve"> understood by all members of our school to be 'Our Core Values.' </w:t>
      </w:r>
    </w:p>
    <w:p w14:paraId="449C005D" w14:textId="1D636CDA" w:rsidR="000C4EAF" w:rsidRPr="008D0E45" w:rsidRDefault="00F05218" w:rsidP="00B11031">
      <w:pPr>
        <w:tabs>
          <w:tab w:val="left" w:pos="6945"/>
        </w:tabs>
        <w:spacing w:after="0"/>
      </w:pPr>
      <w:r>
        <w:tab/>
      </w:r>
    </w:p>
    <w:p w14:paraId="463EB4B0" w14:textId="599CB62D" w:rsidR="00437D15" w:rsidRPr="00535110" w:rsidRDefault="00437D15" w:rsidP="00535110">
      <w:pPr>
        <w:jc w:val="both"/>
        <w:rPr>
          <w:b/>
          <w:sz w:val="32"/>
          <w:szCs w:val="32"/>
        </w:rPr>
      </w:pPr>
      <w:r w:rsidRPr="00535110">
        <w:rPr>
          <w:b/>
          <w:sz w:val="32"/>
          <w:szCs w:val="32"/>
        </w:rPr>
        <w:t>Introduction – the purpose of governance</w:t>
      </w:r>
    </w:p>
    <w:p w14:paraId="68C5F4A7" w14:textId="190C3E9F" w:rsidR="00BA3BB1" w:rsidRPr="00B11031" w:rsidRDefault="00BA3BB1" w:rsidP="007B1313">
      <w:pPr>
        <w:pStyle w:val="Default"/>
        <w:jc w:val="both"/>
        <w:rPr>
          <w:sz w:val="22"/>
          <w:szCs w:val="22"/>
        </w:rPr>
      </w:pPr>
      <w:r w:rsidRPr="00B11031">
        <w:rPr>
          <w:sz w:val="22"/>
          <w:szCs w:val="22"/>
        </w:rPr>
        <w:t xml:space="preserve">The purpose of governance is to provide confident and strong strategic leadership which leads to robust accountability, </w:t>
      </w:r>
      <w:r w:rsidR="00BD6DA7" w:rsidRPr="00B11031">
        <w:rPr>
          <w:sz w:val="22"/>
          <w:szCs w:val="22"/>
        </w:rPr>
        <w:t>oversight,</w:t>
      </w:r>
      <w:r w:rsidRPr="00B11031">
        <w:rPr>
          <w:sz w:val="22"/>
          <w:szCs w:val="22"/>
        </w:rPr>
        <w:t xml:space="preserve"> and assurance for educational and financial performance. All governance boards, no matter what type of school or how many schools they govern, have three core functions:</w:t>
      </w:r>
    </w:p>
    <w:p w14:paraId="0D478CD4" w14:textId="77777777" w:rsidR="00F90017" w:rsidRPr="00B11031" w:rsidRDefault="00F90017" w:rsidP="007B1313">
      <w:pPr>
        <w:pStyle w:val="Default"/>
        <w:rPr>
          <w:sz w:val="22"/>
          <w:szCs w:val="22"/>
        </w:rPr>
      </w:pPr>
    </w:p>
    <w:p w14:paraId="0CF2528C" w14:textId="1B786BA2" w:rsidR="00EE20CF" w:rsidRPr="00B11031" w:rsidRDefault="00BA3BB1" w:rsidP="00435CB4">
      <w:pPr>
        <w:pStyle w:val="Default"/>
        <w:numPr>
          <w:ilvl w:val="0"/>
          <w:numId w:val="4"/>
        </w:numPr>
        <w:ind w:left="284" w:hanging="284"/>
        <w:rPr>
          <w:bCs/>
          <w:sz w:val="22"/>
          <w:szCs w:val="22"/>
        </w:rPr>
      </w:pPr>
      <w:r w:rsidRPr="00B11031">
        <w:rPr>
          <w:bCs/>
          <w:sz w:val="22"/>
          <w:szCs w:val="22"/>
        </w:rPr>
        <w:t xml:space="preserve">Ensuring clarity of vision, </w:t>
      </w:r>
      <w:r w:rsidR="00BD6DA7" w:rsidRPr="00B11031">
        <w:rPr>
          <w:bCs/>
          <w:sz w:val="22"/>
          <w:szCs w:val="22"/>
        </w:rPr>
        <w:t>ethos,</w:t>
      </w:r>
      <w:r w:rsidRPr="00B11031">
        <w:rPr>
          <w:bCs/>
          <w:sz w:val="22"/>
          <w:szCs w:val="22"/>
        </w:rPr>
        <w:t xml:space="preserve"> and strategic direction</w:t>
      </w:r>
      <w:r w:rsidR="00EE20CF" w:rsidRPr="00B11031">
        <w:rPr>
          <w:bCs/>
          <w:sz w:val="22"/>
          <w:szCs w:val="22"/>
        </w:rPr>
        <w:t xml:space="preserve"> </w:t>
      </w:r>
    </w:p>
    <w:p w14:paraId="47557ACF" w14:textId="77777777" w:rsidR="00EE20CF" w:rsidRPr="00B11031" w:rsidRDefault="00BA3BB1" w:rsidP="00435CB4">
      <w:pPr>
        <w:pStyle w:val="Default"/>
        <w:numPr>
          <w:ilvl w:val="0"/>
          <w:numId w:val="4"/>
        </w:numPr>
        <w:ind w:left="284" w:hanging="284"/>
        <w:rPr>
          <w:bCs/>
          <w:sz w:val="22"/>
          <w:szCs w:val="22"/>
        </w:rPr>
      </w:pPr>
      <w:r w:rsidRPr="00B11031">
        <w:rPr>
          <w:bCs/>
          <w:sz w:val="22"/>
          <w:szCs w:val="22"/>
        </w:rPr>
        <w:t>Holding executive leaders to account for the educational performance of the organisation and its</w:t>
      </w:r>
      <w:r w:rsidR="00EE20CF" w:rsidRPr="00B11031">
        <w:rPr>
          <w:bCs/>
          <w:sz w:val="22"/>
          <w:szCs w:val="22"/>
        </w:rPr>
        <w:t xml:space="preserve"> </w:t>
      </w:r>
      <w:r w:rsidRPr="00B11031">
        <w:rPr>
          <w:bCs/>
          <w:sz w:val="22"/>
          <w:szCs w:val="22"/>
        </w:rPr>
        <w:t>pupils, and the effective and efficient performance management of staff</w:t>
      </w:r>
    </w:p>
    <w:p w14:paraId="355528A6" w14:textId="77777777" w:rsidR="00BA3BB1" w:rsidRPr="00B11031" w:rsidRDefault="00EE20CF" w:rsidP="00435CB4">
      <w:pPr>
        <w:pStyle w:val="Default"/>
        <w:numPr>
          <w:ilvl w:val="0"/>
          <w:numId w:val="4"/>
        </w:numPr>
        <w:ind w:left="284" w:hanging="284"/>
        <w:rPr>
          <w:sz w:val="22"/>
          <w:szCs w:val="22"/>
        </w:rPr>
      </w:pPr>
      <w:r w:rsidRPr="00B11031">
        <w:rPr>
          <w:bCs/>
          <w:sz w:val="22"/>
          <w:szCs w:val="22"/>
        </w:rPr>
        <w:t>O</w:t>
      </w:r>
      <w:r w:rsidR="00BA3BB1" w:rsidRPr="00B11031">
        <w:rPr>
          <w:bCs/>
          <w:sz w:val="22"/>
          <w:szCs w:val="22"/>
        </w:rPr>
        <w:t>verseeing the financial performance of the organisation and making sure its money is well spent</w:t>
      </w:r>
    </w:p>
    <w:p w14:paraId="1F052CCB" w14:textId="77777777" w:rsidR="000032B1" w:rsidRPr="00B11031" w:rsidRDefault="000032B1" w:rsidP="007B1313">
      <w:pPr>
        <w:pStyle w:val="Default"/>
        <w:rPr>
          <w:sz w:val="22"/>
          <w:szCs w:val="22"/>
        </w:rPr>
      </w:pPr>
    </w:p>
    <w:p w14:paraId="24941BF9" w14:textId="77777777" w:rsidR="00463D34" w:rsidRPr="00B11031" w:rsidRDefault="00463D34" w:rsidP="007B1313">
      <w:pPr>
        <w:pStyle w:val="Default"/>
        <w:rPr>
          <w:sz w:val="22"/>
          <w:szCs w:val="22"/>
        </w:rPr>
      </w:pPr>
      <w:r w:rsidRPr="00B11031">
        <w:rPr>
          <w:sz w:val="22"/>
          <w:szCs w:val="22"/>
        </w:rPr>
        <w:t xml:space="preserve">Effective governance is based on six key features: </w:t>
      </w:r>
    </w:p>
    <w:p w14:paraId="6101EA15" w14:textId="77777777" w:rsidR="00110EE4" w:rsidRPr="00B11031" w:rsidRDefault="00110EE4" w:rsidP="00463D34">
      <w:pPr>
        <w:pStyle w:val="Default"/>
        <w:rPr>
          <w:sz w:val="22"/>
          <w:szCs w:val="22"/>
        </w:rPr>
      </w:pPr>
    </w:p>
    <w:p w14:paraId="217E2489" w14:textId="1F4C4B3B" w:rsidR="00463D34" w:rsidRPr="00B11031" w:rsidRDefault="00463D34" w:rsidP="00435CB4">
      <w:pPr>
        <w:pStyle w:val="Default"/>
        <w:numPr>
          <w:ilvl w:val="0"/>
          <w:numId w:val="5"/>
        </w:numPr>
        <w:ind w:left="284" w:hanging="284"/>
        <w:rPr>
          <w:sz w:val="22"/>
          <w:szCs w:val="22"/>
        </w:rPr>
      </w:pPr>
      <w:r w:rsidRPr="00B11031">
        <w:rPr>
          <w:b/>
          <w:bCs/>
          <w:sz w:val="22"/>
          <w:szCs w:val="22"/>
        </w:rPr>
        <w:t xml:space="preserve">Strategic leadership </w:t>
      </w:r>
      <w:r w:rsidRPr="00B11031">
        <w:rPr>
          <w:sz w:val="22"/>
          <w:szCs w:val="22"/>
        </w:rPr>
        <w:t xml:space="preserve">that sets and champions vision, </w:t>
      </w:r>
      <w:r w:rsidR="00BD6DA7" w:rsidRPr="00B11031">
        <w:rPr>
          <w:sz w:val="22"/>
          <w:szCs w:val="22"/>
        </w:rPr>
        <w:t>ethos,</w:t>
      </w:r>
      <w:r w:rsidRPr="00B11031">
        <w:rPr>
          <w:sz w:val="22"/>
          <w:szCs w:val="22"/>
        </w:rPr>
        <w:t xml:space="preserve"> and strategy. </w:t>
      </w:r>
    </w:p>
    <w:p w14:paraId="7F4C6DBD" w14:textId="77777777" w:rsidR="00463D34" w:rsidRPr="00B11031" w:rsidRDefault="00463D34" w:rsidP="00435CB4">
      <w:pPr>
        <w:pStyle w:val="Default"/>
        <w:numPr>
          <w:ilvl w:val="0"/>
          <w:numId w:val="5"/>
        </w:numPr>
        <w:ind w:left="284" w:hanging="284"/>
        <w:rPr>
          <w:sz w:val="22"/>
          <w:szCs w:val="22"/>
        </w:rPr>
      </w:pPr>
      <w:r w:rsidRPr="00B11031">
        <w:rPr>
          <w:b/>
          <w:bCs/>
          <w:sz w:val="22"/>
          <w:szCs w:val="22"/>
        </w:rPr>
        <w:t xml:space="preserve">Accountability </w:t>
      </w:r>
      <w:r w:rsidRPr="00B11031">
        <w:rPr>
          <w:sz w:val="22"/>
          <w:szCs w:val="22"/>
        </w:rPr>
        <w:t xml:space="preserve">that drives up educational standards and financial performance. </w:t>
      </w:r>
    </w:p>
    <w:p w14:paraId="321AE0ED" w14:textId="62C560B0" w:rsidR="00463D34" w:rsidRPr="00B11031" w:rsidRDefault="00463D34" w:rsidP="00435CB4">
      <w:pPr>
        <w:pStyle w:val="Default"/>
        <w:numPr>
          <w:ilvl w:val="0"/>
          <w:numId w:val="5"/>
        </w:numPr>
        <w:ind w:left="284" w:hanging="284"/>
        <w:rPr>
          <w:sz w:val="22"/>
          <w:szCs w:val="22"/>
        </w:rPr>
      </w:pPr>
      <w:r w:rsidRPr="00B11031">
        <w:rPr>
          <w:b/>
          <w:bCs/>
          <w:sz w:val="22"/>
          <w:szCs w:val="22"/>
        </w:rPr>
        <w:t xml:space="preserve">People </w:t>
      </w:r>
      <w:r w:rsidRPr="00B11031">
        <w:rPr>
          <w:sz w:val="22"/>
          <w:szCs w:val="22"/>
        </w:rPr>
        <w:t xml:space="preserve">with the right skills, experience, </w:t>
      </w:r>
      <w:r w:rsidR="00BD6DA7" w:rsidRPr="00B11031">
        <w:rPr>
          <w:sz w:val="22"/>
          <w:szCs w:val="22"/>
        </w:rPr>
        <w:t>qualities,</w:t>
      </w:r>
      <w:r w:rsidRPr="00B11031">
        <w:rPr>
          <w:sz w:val="22"/>
          <w:szCs w:val="22"/>
        </w:rPr>
        <w:t xml:space="preserve"> and capacity. </w:t>
      </w:r>
    </w:p>
    <w:p w14:paraId="4C33A1EA" w14:textId="77777777" w:rsidR="00463D34" w:rsidRPr="00B11031" w:rsidRDefault="00463D34" w:rsidP="00435CB4">
      <w:pPr>
        <w:pStyle w:val="Default"/>
        <w:numPr>
          <w:ilvl w:val="0"/>
          <w:numId w:val="5"/>
        </w:numPr>
        <w:ind w:left="284" w:hanging="284"/>
        <w:rPr>
          <w:sz w:val="22"/>
          <w:szCs w:val="22"/>
        </w:rPr>
      </w:pPr>
      <w:r w:rsidRPr="00B11031">
        <w:rPr>
          <w:b/>
          <w:bCs/>
          <w:sz w:val="22"/>
          <w:szCs w:val="22"/>
        </w:rPr>
        <w:t xml:space="preserve">Structures </w:t>
      </w:r>
      <w:r w:rsidRPr="00B11031">
        <w:rPr>
          <w:sz w:val="22"/>
          <w:szCs w:val="22"/>
        </w:rPr>
        <w:t xml:space="preserve">that reinforce clearly defined roles and responsibilities. </w:t>
      </w:r>
    </w:p>
    <w:p w14:paraId="73D76239" w14:textId="77777777" w:rsidR="00463D34" w:rsidRPr="00B11031" w:rsidRDefault="00463D34" w:rsidP="00435CB4">
      <w:pPr>
        <w:pStyle w:val="Default"/>
        <w:numPr>
          <w:ilvl w:val="0"/>
          <w:numId w:val="5"/>
        </w:numPr>
        <w:ind w:left="284" w:hanging="284"/>
        <w:rPr>
          <w:sz w:val="22"/>
          <w:szCs w:val="22"/>
        </w:rPr>
      </w:pPr>
      <w:r w:rsidRPr="00B11031">
        <w:rPr>
          <w:b/>
          <w:bCs/>
          <w:sz w:val="22"/>
          <w:szCs w:val="22"/>
        </w:rPr>
        <w:t xml:space="preserve">Compliance </w:t>
      </w:r>
      <w:r w:rsidRPr="00B11031">
        <w:rPr>
          <w:sz w:val="22"/>
          <w:szCs w:val="22"/>
        </w:rPr>
        <w:t xml:space="preserve">with statutory and contractual requirements. </w:t>
      </w:r>
    </w:p>
    <w:p w14:paraId="28E02B34" w14:textId="77777777" w:rsidR="00463D34" w:rsidRPr="00B11031" w:rsidRDefault="00463D34" w:rsidP="00435CB4">
      <w:pPr>
        <w:pStyle w:val="Default"/>
        <w:numPr>
          <w:ilvl w:val="0"/>
          <w:numId w:val="5"/>
        </w:numPr>
        <w:ind w:left="284" w:hanging="284"/>
        <w:rPr>
          <w:sz w:val="22"/>
          <w:szCs w:val="22"/>
        </w:rPr>
      </w:pPr>
      <w:r w:rsidRPr="00B11031">
        <w:rPr>
          <w:b/>
          <w:bCs/>
          <w:sz w:val="22"/>
          <w:szCs w:val="22"/>
        </w:rPr>
        <w:t xml:space="preserve">Evaluation </w:t>
      </w:r>
      <w:r w:rsidRPr="00B11031">
        <w:rPr>
          <w:sz w:val="22"/>
          <w:szCs w:val="22"/>
        </w:rPr>
        <w:t xml:space="preserve">to monitor and improve the quality and impact of governance. </w:t>
      </w:r>
    </w:p>
    <w:p w14:paraId="3AE64587" w14:textId="77777777" w:rsidR="00F90017" w:rsidRPr="00B11031" w:rsidRDefault="00F90017" w:rsidP="00F90017">
      <w:pPr>
        <w:pStyle w:val="Default"/>
        <w:ind w:left="284"/>
        <w:rPr>
          <w:b/>
          <w:bCs/>
          <w:sz w:val="22"/>
          <w:szCs w:val="22"/>
        </w:rPr>
      </w:pPr>
    </w:p>
    <w:p w14:paraId="2F062B81" w14:textId="156E8728" w:rsidR="00F90017" w:rsidRPr="00B11031" w:rsidRDefault="00F90017" w:rsidP="00F90017">
      <w:pPr>
        <w:pStyle w:val="Default"/>
        <w:jc w:val="both"/>
        <w:rPr>
          <w:sz w:val="22"/>
          <w:szCs w:val="22"/>
        </w:rPr>
      </w:pPr>
      <w:r w:rsidRPr="00B11031">
        <w:rPr>
          <w:sz w:val="22"/>
          <w:szCs w:val="22"/>
        </w:rPr>
        <w:t xml:space="preserve">Strategic </w:t>
      </w:r>
      <w:r w:rsidR="0074710E" w:rsidRPr="00B11031">
        <w:rPr>
          <w:sz w:val="22"/>
          <w:szCs w:val="22"/>
        </w:rPr>
        <w:t>l</w:t>
      </w:r>
      <w:r w:rsidRPr="00B11031">
        <w:rPr>
          <w:sz w:val="22"/>
          <w:szCs w:val="22"/>
        </w:rPr>
        <w:t xml:space="preserve">eadership and </w:t>
      </w:r>
      <w:r w:rsidR="0074710E" w:rsidRPr="00B11031">
        <w:rPr>
          <w:sz w:val="22"/>
          <w:szCs w:val="22"/>
        </w:rPr>
        <w:t>a</w:t>
      </w:r>
      <w:r w:rsidRPr="00B11031">
        <w:rPr>
          <w:sz w:val="22"/>
          <w:szCs w:val="22"/>
        </w:rPr>
        <w:t xml:space="preserve">ccountability are the core pillars of the board’s role and purpose. People and </w:t>
      </w:r>
      <w:r w:rsidR="0074710E" w:rsidRPr="00B11031">
        <w:rPr>
          <w:sz w:val="22"/>
          <w:szCs w:val="22"/>
        </w:rPr>
        <w:t>s</w:t>
      </w:r>
      <w:r w:rsidRPr="00B11031">
        <w:rPr>
          <w:sz w:val="22"/>
          <w:szCs w:val="22"/>
        </w:rPr>
        <w:t xml:space="preserve">tructures define the way governance is organised, and </w:t>
      </w:r>
      <w:r w:rsidR="0074710E" w:rsidRPr="00B11031">
        <w:rPr>
          <w:sz w:val="22"/>
          <w:szCs w:val="22"/>
        </w:rPr>
        <w:t>c</w:t>
      </w:r>
      <w:r w:rsidRPr="00B11031">
        <w:rPr>
          <w:sz w:val="22"/>
          <w:szCs w:val="22"/>
        </w:rPr>
        <w:t xml:space="preserve">ompliance and </w:t>
      </w:r>
      <w:r w:rsidR="0074710E" w:rsidRPr="00B11031">
        <w:rPr>
          <w:sz w:val="22"/>
          <w:szCs w:val="22"/>
        </w:rPr>
        <w:t>e</w:t>
      </w:r>
      <w:r w:rsidRPr="00B11031">
        <w:rPr>
          <w:sz w:val="22"/>
          <w:szCs w:val="22"/>
        </w:rPr>
        <w:t xml:space="preserve">valuation ensure and improve the quality of governance (as described in the </w:t>
      </w:r>
      <w:r w:rsidRPr="00B11031">
        <w:rPr>
          <w:color w:val="auto"/>
          <w:sz w:val="22"/>
          <w:szCs w:val="22"/>
        </w:rPr>
        <w:t xml:space="preserve">DfE Governance </w:t>
      </w:r>
      <w:r w:rsidR="00D36B34" w:rsidRPr="00B11031">
        <w:rPr>
          <w:color w:val="auto"/>
          <w:sz w:val="22"/>
          <w:szCs w:val="22"/>
        </w:rPr>
        <w:t xml:space="preserve">Handbook </w:t>
      </w:r>
      <w:r w:rsidR="00625868" w:rsidRPr="00B11031">
        <w:rPr>
          <w:color w:val="auto"/>
          <w:sz w:val="22"/>
          <w:szCs w:val="22"/>
        </w:rPr>
        <w:t>a</w:t>
      </w:r>
      <w:r w:rsidR="00D36B34" w:rsidRPr="00B11031">
        <w:rPr>
          <w:color w:val="auto"/>
          <w:sz w:val="22"/>
          <w:szCs w:val="22"/>
        </w:rPr>
        <w:t>n</w:t>
      </w:r>
      <w:r w:rsidR="00D36B34" w:rsidRPr="00B11031">
        <w:rPr>
          <w:sz w:val="22"/>
          <w:szCs w:val="22"/>
        </w:rPr>
        <w:t xml:space="preserve">d </w:t>
      </w:r>
      <w:r w:rsidR="00D36B34" w:rsidRPr="00B11031">
        <w:rPr>
          <w:color w:val="auto"/>
          <w:sz w:val="22"/>
          <w:szCs w:val="22"/>
        </w:rPr>
        <w:t>Governance Competency Framework</w:t>
      </w:r>
      <w:r w:rsidRPr="00B11031">
        <w:rPr>
          <w:sz w:val="22"/>
          <w:szCs w:val="22"/>
        </w:rPr>
        <w:t>).</w:t>
      </w:r>
    </w:p>
    <w:p w14:paraId="203FC19F" w14:textId="77777777" w:rsidR="000B326F" w:rsidRPr="00B11031" w:rsidRDefault="00287C4C" w:rsidP="000B326F">
      <w:pPr>
        <w:spacing w:after="0" w:line="240" w:lineRule="auto"/>
        <w:rPr>
          <w:rFonts w:cs="Arial"/>
          <w:bCs/>
          <w:szCs w:val="22"/>
          <w:lang w:val="en" w:eastAsia="en-GB"/>
        </w:rPr>
      </w:pPr>
      <w:hyperlink r:id="rId8" w:history="1">
        <w:r w:rsidR="000B326F" w:rsidRPr="00B11031">
          <w:rPr>
            <w:rFonts w:cs="Arial"/>
            <w:bCs/>
            <w:color w:val="0000FF"/>
            <w:szCs w:val="22"/>
            <w:u w:val="single"/>
            <w:lang w:val="en" w:eastAsia="en-GB"/>
          </w:rPr>
          <w:t>www.gov.uk/government/publications/governance-handbook</w:t>
        </w:r>
      </w:hyperlink>
    </w:p>
    <w:p w14:paraId="1ABFB714" w14:textId="77777777" w:rsidR="00463D34" w:rsidRPr="00B11031" w:rsidRDefault="00463D34" w:rsidP="00463D34">
      <w:pPr>
        <w:pStyle w:val="Default"/>
        <w:rPr>
          <w:sz w:val="22"/>
          <w:szCs w:val="22"/>
        </w:rPr>
      </w:pPr>
    </w:p>
    <w:p w14:paraId="47DF2B1E" w14:textId="7D7C0F86" w:rsidR="000C4EAF" w:rsidRPr="00B11031" w:rsidRDefault="00D36B34" w:rsidP="00E1297F">
      <w:pPr>
        <w:spacing w:after="0" w:line="240" w:lineRule="auto"/>
        <w:jc w:val="both"/>
        <w:rPr>
          <w:szCs w:val="22"/>
        </w:rPr>
      </w:pPr>
      <w:r w:rsidRPr="00B11031">
        <w:rPr>
          <w:szCs w:val="22"/>
        </w:rPr>
        <w:t>Each</w:t>
      </w:r>
      <w:r w:rsidR="000C4EAF" w:rsidRPr="00B11031">
        <w:rPr>
          <w:szCs w:val="22"/>
        </w:rPr>
        <w:t xml:space="preserve"> individual governor has a responsibility, working alongside other members of the governing </w:t>
      </w:r>
      <w:r w:rsidR="00266BCB" w:rsidRPr="00B11031">
        <w:rPr>
          <w:szCs w:val="22"/>
        </w:rPr>
        <w:t>board</w:t>
      </w:r>
      <w:r w:rsidR="000C4EAF" w:rsidRPr="00B11031">
        <w:rPr>
          <w:szCs w:val="22"/>
        </w:rPr>
        <w:t xml:space="preserve">, to the staff and pupils of the school, the school’s wider community and where they are representatives, to their </w:t>
      </w:r>
      <w:r w:rsidR="00BD6DA7" w:rsidRPr="00B11031">
        <w:rPr>
          <w:szCs w:val="22"/>
        </w:rPr>
        <w:t>constituency</w:t>
      </w:r>
      <w:r w:rsidR="000C4EAF" w:rsidRPr="00B11031">
        <w:rPr>
          <w:szCs w:val="22"/>
        </w:rPr>
        <w:t xml:space="preserve"> (parents, staff </w:t>
      </w:r>
      <w:proofErr w:type="spellStart"/>
      <w:r w:rsidR="000C4EAF" w:rsidRPr="00B11031">
        <w:rPr>
          <w:szCs w:val="22"/>
        </w:rPr>
        <w:t>etc</w:t>
      </w:r>
      <w:proofErr w:type="spellEnd"/>
      <w:r w:rsidR="000C4EAF" w:rsidRPr="00B11031">
        <w:rPr>
          <w:szCs w:val="22"/>
        </w:rPr>
        <w:t>).</w:t>
      </w:r>
      <w:r w:rsidR="00110EE4" w:rsidRPr="00B11031">
        <w:rPr>
          <w:szCs w:val="22"/>
        </w:rPr>
        <w:t xml:space="preserve"> </w:t>
      </w:r>
      <w:r w:rsidR="000C4EAF" w:rsidRPr="00B11031">
        <w:rPr>
          <w:szCs w:val="22"/>
        </w:rPr>
        <w:t xml:space="preserve">Although some governors may represent </w:t>
      </w:r>
      <w:r w:rsidR="00BD6DA7" w:rsidRPr="00B11031">
        <w:rPr>
          <w:szCs w:val="22"/>
        </w:rPr>
        <w:t>constituencies</w:t>
      </w:r>
      <w:r w:rsidR="000C4EAF" w:rsidRPr="00B11031">
        <w:rPr>
          <w:szCs w:val="22"/>
        </w:rPr>
        <w:t xml:space="preserve"> (for example parents or staff) they are not </w:t>
      </w:r>
      <w:r w:rsidR="000B326F" w:rsidRPr="00B11031">
        <w:rPr>
          <w:szCs w:val="22"/>
        </w:rPr>
        <w:t>d</w:t>
      </w:r>
      <w:r w:rsidR="000C4EAF" w:rsidRPr="00B11031">
        <w:rPr>
          <w:szCs w:val="22"/>
        </w:rPr>
        <w:t>elegates of that group, they are representative members.</w:t>
      </w:r>
    </w:p>
    <w:p w14:paraId="148FCC31" w14:textId="77777777" w:rsidR="000D333F" w:rsidRPr="00B11031" w:rsidRDefault="000D333F" w:rsidP="00E1297F">
      <w:pPr>
        <w:spacing w:after="0" w:line="240" w:lineRule="auto"/>
        <w:jc w:val="both"/>
        <w:rPr>
          <w:szCs w:val="22"/>
        </w:rPr>
      </w:pPr>
    </w:p>
    <w:p w14:paraId="5D2EB760" w14:textId="736B48CC" w:rsidR="000D333F" w:rsidRPr="00B11031" w:rsidRDefault="00BD6DA7" w:rsidP="000D333F">
      <w:pPr>
        <w:rPr>
          <w:szCs w:val="22"/>
        </w:rPr>
      </w:pPr>
      <w:r w:rsidRPr="00B11031">
        <w:rPr>
          <w:rFonts w:eastAsia="Arial Unicode MS" w:cs="Arial Unicode MS"/>
          <w:szCs w:val="22"/>
        </w:rPr>
        <w:t>To</w:t>
      </w:r>
      <w:r w:rsidR="000D333F" w:rsidRPr="00B11031">
        <w:rPr>
          <w:rFonts w:eastAsia="Arial Unicode MS" w:cs="Arial Unicode MS"/>
          <w:szCs w:val="22"/>
        </w:rPr>
        <w:t xml:space="preserve"> carry out this work </w:t>
      </w:r>
      <w:proofErr w:type="gramStart"/>
      <w:r w:rsidR="0044429B" w:rsidRPr="00B11031">
        <w:rPr>
          <w:rFonts w:eastAsia="Arial Unicode MS" w:cs="Arial Unicode MS"/>
          <w:szCs w:val="22"/>
        </w:rPr>
        <w:t>we</w:t>
      </w:r>
      <w:proofErr w:type="gramEnd"/>
      <w:r w:rsidR="00B11031">
        <w:rPr>
          <w:rFonts w:eastAsia="Arial Unicode MS" w:cs="Arial Unicode MS"/>
          <w:szCs w:val="22"/>
        </w:rPr>
        <w:t>:</w:t>
      </w:r>
    </w:p>
    <w:p w14:paraId="643DBCF5" w14:textId="36EB7632" w:rsidR="000D333F" w:rsidRPr="00B11031" w:rsidRDefault="000D333F" w:rsidP="00B11031">
      <w:pPr>
        <w:pStyle w:val="bullet"/>
        <w:numPr>
          <w:ilvl w:val="0"/>
          <w:numId w:val="20"/>
        </w:numPr>
        <w:pBdr>
          <w:top w:val="nil"/>
          <w:left w:val="nil"/>
          <w:bottom w:val="nil"/>
          <w:right w:val="nil"/>
          <w:between w:val="nil"/>
          <w:bar w:val="nil"/>
        </w:pBdr>
        <w:spacing w:after="0"/>
        <w:ind w:left="357" w:hanging="357"/>
        <w:rPr>
          <w:szCs w:val="22"/>
        </w:rPr>
      </w:pPr>
      <w:r w:rsidRPr="00B11031">
        <w:rPr>
          <w:szCs w:val="22"/>
        </w:rPr>
        <w:t>work closely with the school team</w:t>
      </w:r>
    </w:p>
    <w:p w14:paraId="2F86F01A" w14:textId="7F48E00E" w:rsidR="000D333F" w:rsidRPr="00B11031" w:rsidRDefault="000D333F" w:rsidP="00B11031">
      <w:pPr>
        <w:pStyle w:val="bullet"/>
        <w:numPr>
          <w:ilvl w:val="0"/>
          <w:numId w:val="20"/>
        </w:numPr>
        <w:pBdr>
          <w:top w:val="nil"/>
          <w:left w:val="nil"/>
          <w:bottom w:val="nil"/>
          <w:right w:val="nil"/>
          <w:between w:val="nil"/>
          <w:bar w:val="nil"/>
        </w:pBdr>
        <w:spacing w:after="0"/>
        <w:ind w:left="357" w:hanging="357"/>
        <w:rPr>
          <w:szCs w:val="22"/>
        </w:rPr>
      </w:pPr>
      <w:r w:rsidRPr="00B11031">
        <w:rPr>
          <w:szCs w:val="22"/>
        </w:rPr>
        <w:t xml:space="preserve">have </w:t>
      </w:r>
      <w:r w:rsidR="001B14FC" w:rsidRPr="00B11031">
        <w:rPr>
          <w:szCs w:val="22"/>
        </w:rPr>
        <w:t>five</w:t>
      </w:r>
      <w:r w:rsidRPr="00B11031">
        <w:rPr>
          <w:szCs w:val="22"/>
        </w:rPr>
        <w:t xml:space="preserve"> full Governing Board meetings a year </w:t>
      </w:r>
    </w:p>
    <w:p w14:paraId="66B5DAE7" w14:textId="066995D2" w:rsidR="000D333F" w:rsidRPr="00B11031" w:rsidRDefault="000D333F" w:rsidP="00B11031">
      <w:pPr>
        <w:pStyle w:val="bullet"/>
        <w:numPr>
          <w:ilvl w:val="0"/>
          <w:numId w:val="20"/>
        </w:numPr>
        <w:pBdr>
          <w:top w:val="nil"/>
          <w:left w:val="nil"/>
          <w:bottom w:val="nil"/>
          <w:right w:val="nil"/>
          <w:between w:val="nil"/>
          <w:bar w:val="nil"/>
        </w:pBdr>
        <w:spacing w:after="0"/>
        <w:ind w:left="357" w:hanging="357"/>
        <w:rPr>
          <w:szCs w:val="22"/>
        </w:rPr>
      </w:pPr>
      <w:proofErr w:type="gramStart"/>
      <w:r w:rsidRPr="001903CD">
        <w:rPr>
          <w:szCs w:val="22"/>
        </w:rPr>
        <w:t>work</w:t>
      </w:r>
      <w:proofErr w:type="gramEnd"/>
      <w:r w:rsidRPr="001903CD">
        <w:rPr>
          <w:szCs w:val="22"/>
        </w:rPr>
        <w:t xml:space="preserve"> on committees to which the Governing </w:t>
      </w:r>
      <w:r w:rsidRPr="00B11031">
        <w:rPr>
          <w:szCs w:val="22"/>
        </w:rPr>
        <w:t>Board has delegated key areas of responsibility.  Thes</w:t>
      </w:r>
      <w:r w:rsidR="001B14FC" w:rsidRPr="00B11031">
        <w:rPr>
          <w:szCs w:val="22"/>
        </w:rPr>
        <w:t>e meet on a regular basis (once</w:t>
      </w:r>
      <w:r w:rsidRPr="00B11031">
        <w:rPr>
          <w:szCs w:val="22"/>
        </w:rPr>
        <w:t xml:space="preserve"> each term) </w:t>
      </w:r>
    </w:p>
    <w:p w14:paraId="699BB85E" w14:textId="46590442" w:rsidR="000D333F" w:rsidRPr="00B11031" w:rsidRDefault="000D333F" w:rsidP="00B11031">
      <w:pPr>
        <w:pStyle w:val="bullet"/>
        <w:numPr>
          <w:ilvl w:val="0"/>
          <w:numId w:val="20"/>
        </w:numPr>
        <w:pBdr>
          <w:top w:val="nil"/>
          <w:left w:val="nil"/>
          <w:bottom w:val="nil"/>
          <w:right w:val="nil"/>
          <w:between w:val="nil"/>
          <w:bar w:val="nil"/>
        </w:pBdr>
        <w:spacing w:after="0"/>
        <w:ind w:left="357" w:hanging="357"/>
        <w:rPr>
          <w:szCs w:val="22"/>
        </w:rPr>
      </w:pPr>
      <w:r w:rsidRPr="00B11031">
        <w:rPr>
          <w:szCs w:val="22"/>
        </w:rPr>
        <w:t>visit the school</w:t>
      </w:r>
    </w:p>
    <w:p w14:paraId="15FCCFEF" w14:textId="60052F6B" w:rsidR="000D333F" w:rsidRPr="00B11031" w:rsidRDefault="000D333F" w:rsidP="00B11031">
      <w:pPr>
        <w:pStyle w:val="bullet"/>
        <w:numPr>
          <w:ilvl w:val="0"/>
          <w:numId w:val="20"/>
        </w:numPr>
        <w:pBdr>
          <w:top w:val="nil"/>
          <w:left w:val="nil"/>
          <w:bottom w:val="nil"/>
          <w:right w:val="nil"/>
          <w:between w:val="nil"/>
          <w:bar w:val="nil"/>
        </w:pBdr>
        <w:spacing w:after="0"/>
        <w:ind w:left="357" w:hanging="357"/>
        <w:rPr>
          <w:szCs w:val="22"/>
        </w:rPr>
      </w:pPr>
      <w:r w:rsidRPr="00B11031">
        <w:rPr>
          <w:szCs w:val="22"/>
        </w:rPr>
        <w:t>attend training</w:t>
      </w:r>
    </w:p>
    <w:p w14:paraId="1EC1B8E0" w14:textId="41F8F4BC" w:rsidR="000D333F" w:rsidRPr="00B11031" w:rsidRDefault="000D333F" w:rsidP="00B11031">
      <w:pPr>
        <w:pStyle w:val="bullet"/>
        <w:numPr>
          <w:ilvl w:val="0"/>
          <w:numId w:val="20"/>
        </w:numPr>
        <w:pBdr>
          <w:top w:val="nil"/>
          <w:left w:val="nil"/>
          <w:bottom w:val="nil"/>
          <w:right w:val="nil"/>
          <w:between w:val="nil"/>
          <w:bar w:val="nil"/>
        </w:pBdr>
        <w:spacing w:after="0"/>
        <w:ind w:left="357" w:hanging="357"/>
        <w:rPr>
          <w:szCs w:val="22"/>
        </w:rPr>
      </w:pPr>
      <w:r w:rsidRPr="00B11031">
        <w:rPr>
          <w:szCs w:val="22"/>
        </w:rPr>
        <w:t xml:space="preserve">recognise the </w:t>
      </w:r>
      <w:proofErr w:type="spellStart"/>
      <w:r w:rsidRPr="00B11031">
        <w:rPr>
          <w:szCs w:val="22"/>
        </w:rPr>
        <w:t>Headteacher</w:t>
      </w:r>
      <w:proofErr w:type="spellEnd"/>
      <w:r w:rsidRPr="00B11031">
        <w:rPr>
          <w:szCs w:val="22"/>
        </w:rPr>
        <w:t xml:space="preserve"> (HT) is responsible for the implementation of policy, management of the school and the implementation of the curriculum</w:t>
      </w:r>
    </w:p>
    <w:p w14:paraId="083DFB59" w14:textId="04915ECC" w:rsidR="000D333F" w:rsidRPr="00B11031" w:rsidRDefault="00BD6DA7" w:rsidP="00B11031">
      <w:pPr>
        <w:pStyle w:val="bullet"/>
        <w:numPr>
          <w:ilvl w:val="0"/>
          <w:numId w:val="20"/>
        </w:numPr>
        <w:pBdr>
          <w:top w:val="nil"/>
          <w:left w:val="nil"/>
          <w:bottom w:val="nil"/>
          <w:right w:val="nil"/>
          <w:between w:val="nil"/>
          <w:bar w:val="nil"/>
        </w:pBdr>
        <w:spacing w:after="0"/>
        <w:ind w:left="357" w:hanging="357"/>
        <w:rPr>
          <w:szCs w:val="22"/>
        </w:rPr>
      </w:pPr>
      <w:r w:rsidRPr="00B11031">
        <w:rPr>
          <w:szCs w:val="22"/>
        </w:rPr>
        <w:t>self-evaluate</w:t>
      </w:r>
      <w:r w:rsidR="000D333F" w:rsidRPr="00B11031">
        <w:rPr>
          <w:szCs w:val="22"/>
        </w:rPr>
        <w:t xml:space="preserve"> our own practic</w:t>
      </w:r>
      <w:r w:rsidR="00744F5E" w:rsidRPr="00B11031">
        <w:rPr>
          <w:szCs w:val="22"/>
        </w:rPr>
        <w:t>e</w:t>
      </w:r>
    </w:p>
    <w:p w14:paraId="6E2E1E05" w14:textId="77777777" w:rsidR="00744F5E" w:rsidRDefault="00744F5E" w:rsidP="00E1297F">
      <w:pPr>
        <w:spacing w:after="0" w:line="240" w:lineRule="auto"/>
        <w:jc w:val="both"/>
        <w:rPr>
          <w:sz w:val="24"/>
        </w:rPr>
      </w:pPr>
    </w:p>
    <w:p w14:paraId="79887506" w14:textId="35A0ACD8" w:rsidR="00744F5E" w:rsidRDefault="00744F5E" w:rsidP="00845274">
      <w:pPr>
        <w:spacing w:after="0" w:line="240" w:lineRule="auto"/>
        <w:jc w:val="both"/>
        <w:rPr>
          <w:b/>
          <w:bCs/>
          <w:sz w:val="32"/>
          <w:szCs w:val="32"/>
        </w:rPr>
      </w:pPr>
      <w:r w:rsidRPr="00744F5E">
        <w:rPr>
          <w:b/>
          <w:bCs/>
          <w:sz w:val="32"/>
          <w:szCs w:val="32"/>
        </w:rPr>
        <w:t>Roles and responsibilities</w:t>
      </w:r>
    </w:p>
    <w:p w14:paraId="66A3C7E9" w14:textId="77777777" w:rsidR="00535110" w:rsidRDefault="00535110" w:rsidP="00465815">
      <w:pPr>
        <w:spacing w:after="0" w:line="240" w:lineRule="auto"/>
        <w:jc w:val="both"/>
        <w:rPr>
          <w:b/>
          <w:bCs/>
          <w:sz w:val="32"/>
          <w:szCs w:val="32"/>
        </w:rPr>
      </w:pPr>
    </w:p>
    <w:p w14:paraId="250E6052" w14:textId="34391255" w:rsidR="00465815" w:rsidRDefault="00465815" w:rsidP="00465815">
      <w:pPr>
        <w:spacing w:after="0" w:line="240" w:lineRule="auto"/>
        <w:jc w:val="both"/>
        <w:rPr>
          <w:b/>
          <w:bCs/>
          <w:sz w:val="32"/>
          <w:szCs w:val="32"/>
        </w:rPr>
      </w:pPr>
      <w:r w:rsidRPr="00465815">
        <w:rPr>
          <w:b/>
          <w:bCs/>
          <w:sz w:val="32"/>
          <w:szCs w:val="32"/>
        </w:rPr>
        <w:t>School improvement</w:t>
      </w:r>
    </w:p>
    <w:p w14:paraId="4F07F914" w14:textId="7FEB50B9" w:rsidR="00535110" w:rsidRPr="00B11031" w:rsidRDefault="00535110" w:rsidP="00535110">
      <w:pPr>
        <w:spacing w:after="0" w:line="240" w:lineRule="auto"/>
        <w:jc w:val="both"/>
        <w:rPr>
          <w:szCs w:val="22"/>
        </w:rPr>
      </w:pPr>
      <w:r w:rsidRPr="00B11031">
        <w:rPr>
          <w:szCs w:val="22"/>
        </w:rPr>
        <w:t>Governing Boards:</w:t>
      </w:r>
    </w:p>
    <w:p w14:paraId="3391F671" w14:textId="73E85A24" w:rsidR="00465815" w:rsidRPr="00B11031" w:rsidRDefault="00465815" w:rsidP="00535110">
      <w:pPr>
        <w:pStyle w:val="ListParagraph"/>
        <w:numPr>
          <w:ilvl w:val="0"/>
          <w:numId w:val="26"/>
        </w:numPr>
        <w:spacing w:after="0" w:line="240" w:lineRule="auto"/>
        <w:rPr>
          <w:szCs w:val="22"/>
        </w:rPr>
      </w:pPr>
      <w:r w:rsidRPr="00B11031">
        <w:rPr>
          <w:szCs w:val="22"/>
        </w:rPr>
        <w:t>Help to decide the priorities for the school when the school improvement plan is being developed</w:t>
      </w:r>
    </w:p>
    <w:p w14:paraId="01A81FED" w14:textId="68406E77" w:rsidR="00465815" w:rsidRPr="00B11031" w:rsidRDefault="00465815" w:rsidP="00535110">
      <w:pPr>
        <w:pStyle w:val="ListParagraph"/>
        <w:numPr>
          <w:ilvl w:val="0"/>
          <w:numId w:val="26"/>
        </w:numPr>
        <w:spacing w:after="0" w:line="240" w:lineRule="auto"/>
        <w:rPr>
          <w:szCs w:val="22"/>
        </w:rPr>
      </w:pPr>
      <w:r w:rsidRPr="00B11031">
        <w:rPr>
          <w:szCs w:val="22"/>
        </w:rPr>
        <w:t>Review progress against strategic plan and evaluate governing board effectiveness</w:t>
      </w:r>
    </w:p>
    <w:p w14:paraId="29DD7687" w14:textId="6D71095C" w:rsidR="00465815" w:rsidRPr="00B11031" w:rsidRDefault="00465815" w:rsidP="00535110">
      <w:pPr>
        <w:pStyle w:val="ListParagraph"/>
        <w:numPr>
          <w:ilvl w:val="0"/>
          <w:numId w:val="26"/>
        </w:numPr>
        <w:spacing w:after="0" w:line="240" w:lineRule="auto"/>
        <w:rPr>
          <w:b/>
          <w:bCs/>
          <w:szCs w:val="22"/>
        </w:rPr>
      </w:pPr>
      <w:r w:rsidRPr="00B11031">
        <w:rPr>
          <w:szCs w:val="22"/>
        </w:rPr>
        <w:t>Receive information about the quality of education, curriculum, inclusion, pastoral care, behaviour, attendance, personal development and leadership and management in the school</w:t>
      </w:r>
      <w:r w:rsidRPr="00B11031">
        <w:rPr>
          <w:b/>
          <w:bCs/>
          <w:szCs w:val="22"/>
        </w:rPr>
        <w:t xml:space="preserve"> </w:t>
      </w:r>
    </w:p>
    <w:p w14:paraId="53FEE45B" w14:textId="77777777" w:rsidR="00465815" w:rsidRPr="00B11031" w:rsidRDefault="00465815" w:rsidP="00465815">
      <w:pPr>
        <w:spacing w:after="0" w:line="240" w:lineRule="auto"/>
        <w:ind w:left="709" w:hanging="425"/>
        <w:jc w:val="both"/>
        <w:rPr>
          <w:b/>
          <w:bCs/>
          <w:szCs w:val="22"/>
        </w:rPr>
      </w:pPr>
    </w:p>
    <w:p w14:paraId="3018F20F" w14:textId="0FFC8291" w:rsidR="00465815" w:rsidRDefault="00465815" w:rsidP="00535110">
      <w:pPr>
        <w:spacing w:after="0" w:line="240" w:lineRule="auto"/>
        <w:jc w:val="both"/>
        <w:rPr>
          <w:b/>
          <w:bCs/>
          <w:sz w:val="32"/>
          <w:szCs w:val="32"/>
        </w:rPr>
      </w:pPr>
      <w:r w:rsidRPr="00535110">
        <w:rPr>
          <w:b/>
          <w:bCs/>
          <w:sz w:val="32"/>
          <w:szCs w:val="32"/>
        </w:rPr>
        <w:t>Curriculum and standards</w:t>
      </w:r>
    </w:p>
    <w:p w14:paraId="08A3832C" w14:textId="77777777" w:rsidR="00535110" w:rsidRPr="00B11031" w:rsidRDefault="00535110" w:rsidP="00535110">
      <w:pPr>
        <w:spacing w:after="0" w:line="240" w:lineRule="auto"/>
        <w:jc w:val="both"/>
        <w:rPr>
          <w:szCs w:val="22"/>
        </w:rPr>
      </w:pPr>
      <w:r w:rsidRPr="00B11031">
        <w:rPr>
          <w:szCs w:val="22"/>
        </w:rPr>
        <w:t>Governing Boards:</w:t>
      </w:r>
    </w:p>
    <w:p w14:paraId="480B06B3" w14:textId="68EA8F5B" w:rsidR="00465815" w:rsidRPr="00B11031" w:rsidRDefault="00465815" w:rsidP="00535110">
      <w:pPr>
        <w:pStyle w:val="ListParagraph"/>
        <w:numPr>
          <w:ilvl w:val="0"/>
          <w:numId w:val="4"/>
        </w:numPr>
        <w:spacing w:after="0" w:line="240" w:lineRule="auto"/>
        <w:jc w:val="both"/>
        <w:rPr>
          <w:szCs w:val="22"/>
        </w:rPr>
      </w:pPr>
      <w:r w:rsidRPr="00B11031">
        <w:rPr>
          <w:szCs w:val="22"/>
        </w:rPr>
        <w:t xml:space="preserve">Ensure the national curriculum is taught to all pupils </w:t>
      </w:r>
    </w:p>
    <w:p w14:paraId="6A0CC9AB" w14:textId="33B95471" w:rsidR="00465815" w:rsidRPr="00B11031" w:rsidRDefault="00465815" w:rsidP="00535110">
      <w:pPr>
        <w:pStyle w:val="ListParagraph"/>
        <w:numPr>
          <w:ilvl w:val="0"/>
          <w:numId w:val="4"/>
        </w:numPr>
        <w:spacing w:after="0" w:line="240" w:lineRule="auto"/>
        <w:jc w:val="both"/>
        <w:rPr>
          <w:szCs w:val="22"/>
        </w:rPr>
      </w:pPr>
      <w:r w:rsidRPr="00B11031">
        <w:rPr>
          <w:szCs w:val="22"/>
        </w:rPr>
        <w:lastRenderedPageBreak/>
        <w:t xml:space="preserve">Monitor targets for pupil achievement </w:t>
      </w:r>
    </w:p>
    <w:p w14:paraId="07A195F8" w14:textId="7E3E84B7" w:rsidR="00465815" w:rsidRPr="00B11031" w:rsidRDefault="00465815" w:rsidP="00535110">
      <w:pPr>
        <w:pStyle w:val="ListParagraph"/>
        <w:numPr>
          <w:ilvl w:val="0"/>
          <w:numId w:val="4"/>
        </w:numPr>
        <w:spacing w:after="0" w:line="240" w:lineRule="auto"/>
        <w:jc w:val="both"/>
        <w:rPr>
          <w:szCs w:val="22"/>
        </w:rPr>
      </w:pPr>
      <w:r w:rsidRPr="00B11031">
        <w:rPr>
          <w:szCs w:val="22"/>
        </w:rPr>
        <w:t>Publish national test and exam results</w:t>
      </w:r>
    </w:p>
    <w:p w14:paraId="5D02ED56" w14:textId="7DB82CB4" w:rsidR="00465815" w:rsidRPr="00B11031" w:rsidRDefault="00465815" w:rsidP="00535110">
      <w:pPr>
        <w:pStyle w:val="ListParagraph"/>
        <w:numPr>
          <w:ilvl w:val="0"/>
          <w:numId w:val="4"/>
        </w:numPr>
        <w:spacing w:after="0" w:line="240" w:lineRule="auto"/>
        <w:jc w:val="both"/>
        <w:rPr>
          <w:szCs w:val="22"/>
        </w:rPr>
      </w:pPr>
      <w:r w:rsidRPr="00B11031">
        <w:rPr>
          <w:szCs w:val="22"/>
        </w:rPr>
        <w:t>Compare the performance of their school to similar schools</w:t>
      </w:r>
    </w:p>
    <w:p w14:paraId="1D97EF60" w14:textId="77777777" w:rsidR="00535110" w:rsidRPr="00535110" w:rsidRDefault="00535110" w:rsidP="00535110">
      <w:pPr>
        <w:spacing w:after="0" w:line="240" w:lineRule="auto"/>
        <w:jc w:val="both"/>
        <w:rPr>
          <w:sz w:val="24"/>
        </w:rPr>
      </w:pPr>
    </w:p>
    <w:p w14:paraId="70139F2D" w14:textId="7A1C2A41" w:rsidR="00465815" w:rsidRDefault="00465815" w:rsidP="00465815">
      <w:pPr>
        <w:spacing w:after="0" w:line="240" w:lineRule="auto"/>
        <w:jc w:val="both"/>
        <w:rPr>
          <w:b/>
          <w:bCs/>
          <w:sz w:val="32"/>
          <w:szCs w:val="32"/>
        </w:rPr>
      </w:pPr>
      <w:r w:rsidRPr="00465815">
        <w:rPr>
          <w:b/>
          <w:bCs/>
          <w:sz w:val="32"/>
          <w:szCs w:val="32"/>
        </w:rPr>
        <w:t>Statutory and other responsibilities</w:t>
      </w:r>
    </w:p>
    <w:p w14:paraId="5268346F" w14:textId="77777777" w:rsidR="00535110" w:rsidRPr="00B11031" w:rsidRDefault="00535110" w:rsidP="00535110">
      <w:pPr>
        <w:spacing w:after="0" w:line="240" w:lineRule="auto"/>
        <w:jc w:val="both"/>
        <w:rPr>
          <w:szCs w:val="22"/>
        </w:rPr>
      </w:pPr>
      <w:r w:rsidRPr="00B11031">
        <w:rPr>
          <w:szCs w:val="22"/>
        </w:rPr>
        <w:t>Governing Boards:</w:t>
      </w:r>
    </w:p>
    <w:p w14:paraId="655A2C58" w14:textId="608A20BF" w:rsidR="00465815" w:rsidRPr="00B11031" w:rsidRDefault="00465815" w:rsidP="001B14FC">
      <w:pPr>
        <w:pStyle w:val="ListParagraph"/>
        <w:numPr>
          <w:ilvl w:val="0"/>
          <w:numId w:val="29"/>
        </w:numPr>
        <w:spacing w:after="0" w:line="240" w:lineRule="auto"/>
        <w:ind w:left="709" w:hanging="283"/>
        <w:jc w:val="both"/>
        <w:rPr>
          <w:szCs w:val="22"/>
        </w:rPr>
      </w:pPr>
      <w:r w:rsidRPr="00B11031">
        <w:rPr>
          <w:szCs w:val="22"/>
        </w:rPr>
        <w:t xml:space="preserve">Ensure statutory duties including health and safety / risk management / safeguarding issues are addressed </w:t>
      </w:r>
    </w:p>
    <w:p w14:paraId="4F642B45" w14:textId="694DF64C" w:rsidR="00465815" w:rsidRPr="00B11031" w:rsidRDefault="00465815" w:rsidP="001B14FC">
      <w:pPr>
        <w:pStyle w:val="ListParagraph"/>
        <w:numPr>
          <w:ilvl w:val="0"/>
          <w:numId w:val="29"/>
        </w:numPr>
        <w:spacing w:after="0" w:line="240" w:lineRule="auto"/>
        <w:ind w:left="709" w:hanging="283"/>
        <w:jc w:val="both"/>
        <w:rPr>
          <w:szCs w:val="22"/>
        </w:rPr>
      </w:pPr>
      <w:r w:rsidRPr="00B11031">
        <w:rPr>
          <w:szCs w:val="22"/>
        </w:rPr>
        <w:t xml:space="preserve">Set the times of school sessions </w:t>
      </w:r>
      <w:r w:rsidR="007F07DB" w:rsidRPr="00B11031">
        <w:rPr>
          <w:szCs w:val="22"/>
        </w:rPr>
        <w:t>and term time and holiday dates</w:t>
      </w:r>
    </w:p>
    <w:p w14:paraId="50DCE735" w14:textId="4847894D" w:rsidR="00465815" w:rsidRPr="00B11031" w:rsidRDefault="00465815" w:rsidP="001B14FC">
      <w:pPr>
        <w:pStyle w:val="ListParagraph"/>
        <w:numPr>
          <w:ilvl w:val="0"/>
          <w:numId w:val="29"/>
        </w:numPr>
        <w:spacing w:after="0" w:line="240" w:lineRule="auto"/>
        <w:ind w:left="709" w:hanging="283"/>
        <w:jc w:val="both"/>
        <w:rPr>
          <w:szCs w:val="22"/>
        </w:rPr>
      </w:pPr>
      <w:r w:rsidRPr="00B11031">
        <w:rPr>
          <w:szCs w:val="22"/>
        </w:rPr>
        <w:t xml:space="preserve">Help develop school policies and procedures (including a complaints policy) </w:t>
      </w:r>
    </w:p>
    <w:p w14:paraId="1F831B0A" w14:textId="3F291DF5" w:rsidR="00465815" w:rsidRPr="00B11031" w:rsidRDefault="00465815" w:rsidP="001B14FC">
      <w:pPr>
        <w:pStyle w:val="ListParagraph"/>
        <w:numPr>
          <w:ilvl w:val="0"/>
          <w:numId w:val="29"/>
        </w:numPr>
        <w:spacing w:after="0" w:line="240" w:lineRule="auto"/>
        <w:ind w:left="709" w:hanging="283"/>
        <w:jc w:val="both"/>
        <w:rPr>
          <w:szCs w:val="22"/>
        </w:rPr>
      </w:pPr>
      <w:r w:rsidRPr="00B11031">
        <w:rPr>
          <w:szCs w:val="22"/>
        </w:rPr>
        <w:t>To review structure including any conversion to Multi-Academy Trust (MAT) status</w:t>
      </w:r>
    </w:p>
    <w:p w14:paraId="79CBCCBB" w14:textId="1A7A1FF7" w:rsidR="00465815" w:rsidRPr="00EC49A2" w:rsidRDefault="00465815" w:rsidP="00845274">
      <w:pPr>
        <w:spacing w:after="0" w:line="240" w:lineRule="auto"/>
        <w:jc w:val="both"/>
        <w:rPr>
          <w:bCs/>
          <w:sz w:val="24"/>
        </w:rPr>
      </w:pPr>
    </w:p>
    <w:p w14:paraId="7D83A6BF" w14:textId="1C0C7A4E" w:rsidR="00A74A79" w:rsidRDefault="00A74A79" w:rsidP="00A74A79">
      <w:pPr>
        <w:pStyle w:val="List"/>
        <w:numPr>
          <w:ilvl w:val="0"/>
          <w:numId w:val="0"/>
        </w:numPr>
        <w:spacing w:after="0" w:line="240" w:lineRule="auto"/>
        <w:jc w:val="both"/>
        <w:rPr>
          <w:b/>
          <w:bCs/>
          <w:sz w:val="32"/>
          <w:szCs w:val="32"/>
        </w:rPr>
      </w:pPr>
      <w:r w:rsidRPr="00535110">
        <w:rPr>
          <w:b/>
          <w:bCs/>
          <w:sz w:val="32"/>
          <w:szCs w:val="32"/>
        </w:rPr>
        <w:t>Resources</w:t>
      </w:r>
    </w:p>
    <w:p w14:paraId="5366E06F" w14:textId="77777777" w:rsidR="00535110" w:rsidRPr="00B11031" w:rsidRDefault="00535110" w:rsidP="00535110">
      <w:pPr>
        <w:spacing w:after="0" w:line="240" w:lineRule="auto"/>
        <w:jc w:val="both"/>
        <w:rPr>
          <w:b/>
          <w:szCs w:val="22"/>
        </w:rPr>
      </w:pPr>
      <w:r w:rsidRPr="00B11031">
        <w:rPr>
          <w:b/>
          <w:szCs w:val="22"/>
        </w:rPr>
        <w:t>Governing Boards:</w:t>
      </w:r>
    </w:p>
    <w:p w14:paraId="6023DD8F" w14:textId="30709A70" w:rsidR="00A74A79" w:rsidRPr="00B11031" w:rsidRDefault="00A74A79" w:rsidP="001B14FC">
      <w:pPr>
        <w:pStyle w:val="List"/>
        <w:numPr>
          <w:ilvl w:val="0"/>
          <w:numId w:val="9"/>
        </w:numPr>
        <w:spacing w:after="0" w:line="240" w:lineRule="auto"/>
        <w:ind w:left="709" w:hanging="284"/>
        <w:jc w:val="both"/>
        <w:rPr>
          <w:szCs w:val="22"/>
        </w:rPr>
      </w:pPr>
      <w:r w:rsidRPr="00B11031">
        <w:rPr>
          <w:szCs w:val="22"/>
        </w:rPr>
        <w:t>Approve the first formal budget plan each financial year</w:t>
      </w:r>
    </w:p>
    <w:p w14:paraId="5AF7985B" w14:textId="6A7EF70D" w:rsidR="00A74A79" w:rsidRPr="00B11031" w:rsidRDefault="00A74A79" w:rsidP="001B14FC">
      <w:pPr>
        <w:pStyle w:val="List"/>
        <w:numPr>
          <w:ilvl w:val="0"/>
          <w:numId w:val="9"/>
        </w:numPr>
        <w:spacing w:after="0" w:line="240" w:lineRule="auto"/>
        <w:ind w:left="709" w:hanging="284"/>
        <w:jc w:val="both"/>
        <w:rPr>
          <w:szCs w:val="22"/>
        </w:rPr>
      </w:pPr>
      <w:r w:rsidRPr="00B11031">
        <w:rPr>
          <w:szCs w:val="22"/>
        </w:rPr>
        <w:t xml:space="preserve">Decide on a staffing structure </w:t>
      </w:r>
    </w:p>
    <w:p w14:paraId="679CB9FE" w14:textId="464B202C" w:rsidR="00A74A79" w:rsidRPr="00B11031" w:rsidRDefault="00A74A79" w:rsidP="001B14FC">
      <w:pPr>
        <w:pStyle w:val="List"/>
        <w:numPr>
          <w:ilvl w:val="0"/>
          <w:numId w:val="9"/>
        </w:numPr>
        <w:spacing w:after="0" w:line="240" w:lineRule="auto"/>
        <w:ind w:left="709" w:hanging="284"/>
        <w:jc w:val="both"/>
        <w:rPr>
          <w:szCs w:val="22"/>
        </w:rPr>
      </w:pPr>
      <w:r w:rsidRPr="00B11031">
        <w:rPr>
          <w:szCs w:val="22"/>
        </w:rPr>
        <w:t>Decide on levels of pay for teachers</w:t>
      </w:r>
    </w:p>
    <w:p w14:paraId="634C1B4B" w14:textId="77777777" w:rsidR="00A74A79" w:rsidRPr="00B11031" w:rsidRDefault="00A74A79" w:rsidP="001B14FC">
      <w:pPr>
        <w:pStyle w:val="List"/>
        <w:numPr>
          <w:ilvl w:val="0"/>
          <w:numId w:val="9"/>
        </w:numPr>
        <w:spacing w:after="0" w:line="240" w:lineRule="auto"/>
        <w:ind w:left="709" w:hanging="284"/>
        <w:jc w:val="both"/>
        <w:rPr>
          <w:szCs w:val="22"/>
        </w:rPr>
      </w:pPr>
      <w:r w:rsidRPr="00B11031">
        <w:rPr>
          <w:szCs w:val="22"/>
        </w:rPr>
        <w:t>Consider the repair and maintenance of school buildings</w:t>
      </w:r>
    </w:p>
    <w:p w14:paraId="79BFE99B" w14:textId="77777777" w:rsidR="00A74A79" w:rsidRPr="00B11031" w:rsidRDefault="00A74A79" w:rsidP="001B14FC">
      <w:pPr>
        <w:pStyle w:val="List"/>
        <w:numPr>
          <w:ilvl w:val="0"/>
          <w:numId w:val="9"/>
        </w:numPr>
        <w:spacing w:after="0" w:line="240" w:lineRule="auto"/>
        <w:ind w:left="709" w:hanging="284"/>
        <w:jc w:val="both"/>
        <w:rPr>
          <w:szCs w:val="22"/>
        </w:rPr>
      </w:pPr>
      <w:r w:rsidRPr="00B11031">
        <w:rPr>
          <w:szCs w:val="22"/>
        </w:rPr>
        <w:t>Consider the use of school premises outside school hours</w:t>
      </w:r>
    </w:p>
    <w:p w14:paraId="7FE8DD86" w14:textId="5271C596" w:rsidR="00A74A79" w:rsidRPr="00B11031" w:rsidRDefault="00A74A79" w:rsidP="001B14FC">
      <w:pPr>
        <w:pStyle w:val="List"/>
        <w:numPr>
          <w:ilvl w:val="0"/>
          <w:numId w:val="0"/>
        </w:numPr>
        <w:spacing w:after="0" w:line="240" w:lineRule="auto"/>
        <w:ind w:left="709"/>
        <w:jc w:val="both"/>
        <w:rPr>
          <w:szCs w:val="22"/>
        </w:rPr>
      </w:pPr>
    </w:p>
    <w:p w14:paraId="71B5E315" w14:textId="3AB5C48D" w:rsidR="00A74A79" w:rsidRPr="00B11031" w:rsidRDefault="00B11031" w:rsidP="001B14FC">
      <w:pPr>
        <w:pStyle w:val="List"/>
        <w:numPr>
          <w:ilvl w:val="0"/>
          <w:numId w:val="0"/>
        </w:numPr>
        <w:spacing w:after="0" w:line="240" w:lineRule="auto"/>
        <w:ind w:left="454" w:hanging="454"/>
        <w:jc w:val="both"/>
        <w:rPr>
          <w:b/>
          <w:bCs/>
          <w:szCs w:val="22"/>
        </w:rPr>
      </w:pPr>
      <w:r>
        <w:rPr>
          <w:b/>
          <w:bCs/>
          <w:szCs w:val="22"/>
        </w:rPr>
        <w:t>Governing B</w:t>
      </w:r>
      <w:r w:rsidR="00A74A79" w:rsidRPr="00B11031">
        <w:rPr>
          <w:b/>
          <w:bCs/>
          <w:szCs w:val="22"/>
        </w:rPr>
        <w:t>oards do the above by:</w:t>
      </w:r>
    </w:p>
    <w:p w14:paraId="4F27ACCC" w14:textId="1A53493B" w:rsidR="00E01279" w:rsidRPr="00B11031" w:rsidRDefault="00A74A79" w:rsidP="001B14FC">
      <w:pPr>
        <w:pStyle w:val="List"/>
        <w:numPr>
          <w:ilvl w:val="0"/>
          <w:numId w:val="9"/>
        </w:numPr>
        <w:spacing w:after="0" w:line="240" w:lineRule="auto"/>
        <w:ind w:left="709" w:hanging="284"/>
        <w:jc w:val="both"/>
        <w:rPr>
          <w:szCs w:val="22"/>
        </w:rPr>
      </w:pPr>
      <w:r w:rsidRPr="00B11031">
        <w:rPr>
          <w:szCs w:val="22"/>
        </w:rPr>
        <w:t>W</w:t>
      </w:r>
      <w:r w:rsidR="00E01279" w:rsidRPr="00B11031">
        <w:rPr>
          <w:szCs w:val="22"/>
        </w:rPr>
        <w:t>ork</w:t>
      </w:r>
      <w:r w:rsidRPr="00B11031">
        <w:rPr>
          <w:szCs w:val="22"/>
        </w:rPr>
        <w:t>ing</w:t>
      </w:r>
      <w:r w:rsidR="00E01279" w:rsidRPr="00B11031">
        <w:rPr>
          <w:szCs w:val="22"/>
        </w:rPr>
        <w:t xml:space="preserve"> with the </w:t>
      </w:r>
      <w:proofErr w:type="spellStart"/>
      <w:r w:rsidR="00E01279" w:rsidRPr="00B11031">
        <w:rPr>
          <w:szCs w:val="22"/>
        </w:rPr>
        <w:t>headteacher</w:t>
      </w:r>
      <w:proofErr w:type="spellEnd"/>
      <w:r w:rsidR="00E01279" w:rsidRPr="00B11031">
        <w:rPr>
          <w:szCs w:val="22"/>
        </w:rPr>
        <w:t xml:space="preserve"> when making decisions</w:t>
      </w:r>
    </w:p>
    <w:p w14:paraId="401CE88C" w14:textId="127E8C3A" w:rsidR="00E01279" w:rsidRPr="00B11031" w:rsidRDefault="00A74A79" w:rsidP="001B14FC">
      <w:pPr>
        <w:pStyle w:val="List"/>
        <w:numPr>
          <w:ilvl w:val="0"/>
          <w:numId w:val="9"/>
        </w:numPr>
        <w:spacing w:after="0" w:line="240" w:lineRule="auto"/>
        <w:ind w:left="709" w:hanging="284"/>
        <w:jc w:val="both"/>
        <w:rPr>
          <w:szCs w:val="22"/>
        </w:rPr>
      </w:pPr>
      <w:r w:rsidRPr="00B11031">
        <w:rPr>
          <w:szCs w:val="22"/>
        </w:rPr>
        <w:t>A</w:t>
      </w:r>
      <w:r w:rsidR="00E01279" w:rsidRPr="00B11031">
        <w:rPr>
          <w:szCs w:val="22"/>
        </w:rPr>
        <w:t>sk</w:t>
      </w:r>
      <w:r w:rsidRPr="00B11031">
        <w:rPr>
          <w:szCs w:val="22"/>
        </w:rPr>
        <w:t>ing</w:t>
      </w:r>
      <w:r w:rsidR="00E01279" w:rsidRPr="00B11031">
        <w:rPr>
          <w:szCs w:val="22"/>
        </w:rPr>
        <w:t xml:space="preserve"> challenging question</w:t>
      </w:r>
    </w:p>
    <w:p w14:paraId="0FD13C39" w14:textId="1658C27B" w:rsidR="00E01279" w:rsidRPr="00B11031" w:rsidRDefault="00A74A79" w:rsidP="001B14FC">
      <w:pPr>
        <w:pStyle w:val="List"/>
        <w:numPr>
          <w:ilvl w:val="0"/>
          <w:numId w:val="9"/>
        </w:numPr>
        <w:spacing w:after="0" w:line="240" w:lineRule="auto"/>
        <w:ind w:left="709" w:hanging="284"/>
        <w:jc w:val="both"/>
        <w:rPr>
          <w:szCs w:val="22"/>
        </w:rPr>
      </w:pPr>
      <w:r w:rsidRPr="00B11031">
        <w:rPr>
          <w:szCs w:val="22"/>
        </w:rPr>
        <w:t>Appointing</w:t>
      </w:r>
      <w:r w:rsidR="00E01279" w:rsidRPr="00B11031">
        <w:rPr>
          <w:szCs w:val="22"/>
        </w:rPr>
        <w:t xml:space="preserve"> committees </w:t>
      </w:r>
      <w:r w:rsidRPr="00B11031">
        <w:rPr>
          <w:szCs w:val="22"/>
        </w:rPr>
        <w:t>and link governors</w:t>
      </w:r>
      <w:r w:rsidR="00E01279" w:rsidRPr="00B11031">
        <w:rPr>
          <w:szCs w:val="22"/>
        </w:rPr>
        <w:t xml:space="preserve"> to look at specific issues such as finance, staffing, </w:t>
      </w:r>
      <w:r w:rsidR="00BD6DA7" w:rsidRPr="00B11031">
        <w:rPr>
          <w:szCs w:val="22"/>
        </w:rPr>
        <w:t>curriculum,</w:t>
      </w:r>
      <w:r w:rsidRPr="00B11031">
        <w:rPr>
          <w:szCs w:val="22"/>
        </w:rPr>
        <w:t xml:space="preserve"> and areas of the school improvement plan</w:t>
      </w:r>
    </w:p>
    <w:p w14:paraId="2AD7FA32" w14:textId="3AA606F0" w:rsidR="00465815" w:rsidRPr="00B11031" w:rsidRDefault="00465815" w:rsidP="00465815">
      <w:pPr>
        <w:pStyle w:val="List"/>
        <w:numPr>
          <w:ilvl w:val="0"/>
          <w:numId w:val="0"/>
        </w:numPr>
        <w:spacing w:after="0" w:line="240" w:lineRule="auto"/>
        <w:ind w:left="454" w:hanging="454"/>
        <w:jc w:val="both"/>
        <w:rPr>
          <w:szCs w:val="22"/>
        </w:rPr>
      </w:pPr>
    </w:p>
    <w:p w14:paraId="45472ABE" w14:textId="77777777" w:rsidR="00465815" w:rsidRPr="00B11031" w:rsidRDefault="00465815" w:rsidP="00535110">
      <w:pPr>
        <w:pStyle w:val="List"/>
        <w:numPr>
          <w:ilvl w:val="0"/>
          <w:numId w:val="0"/>
        </w:numPr>
        <w:spacing w:after="0" w:line="240" w:lineRule="auto"/>
        <w:jc w:val="both"/>
        <w:rPr>
          <w:b/>
          <w:bCs/>
          <w:szCs w:val="22"/>
        </w:rPr>
      </w:pPr>
      <w:r w:rsidRPr="00B11031">
        <w:rPr>
          <w:b/>
          <w:bCs/>
          <w:szCs w:val="22"/>
        </w:rPr>
        <w:t xml:space="preserve">Governing Boards do not: </w:t>
      </w:r>
    </w:p>
    <w:p w14:paraId="563F8607" w14:textId="2A4559AD" w:rsidR="00465815" w:rsidRPr="00B11031" w:rsidRDefault="00465815" w:rsidP="00B11031">
      <w:pPr>
        <w:pStyle w:val="List"/>
        <w:numPr>
          <w:ilvl w:val="0"/>
          <w:numId w:val="29"/>
        </w:numPr>
        <w:spacing w:after="0" w:line="240" w:lineRule="auto"/>
        <w:ind w:left="709" w:hanging="352"/>
        <w:jc w:val="both"/>
        <w:rPr>
          <w:szCs w:val="22"/>
        </w:rPr>
      </w:pPr>
      <w:r w:rsidRPr="00B11031">
        <w:rPr>
          <w:szCs w:val="22"/>
        </w:rPr>
        <w:t>Inspect the school or make judgements about the quality of provision</w:t>
      </w:r>
    </w:p>
    <w:p w14:paraId="5E058D90" w14:textId="418E0728" w:rsidR="00465815" w:rsidRPr="00B11031" w:rsidRDefault="00465815" w:rsidP="00B11031">
      <w:pPr>
        <w:pStyle w:val="List"/>
        <w:numPr>
          <w:ilvl w:val="0"/>
          <w:numId w:val="29"/>
        </w:numPr>
        <w:spacing w:after="0" w:line="240" w:lineRule="auto"/>
        <w:ind w:left="709" w:hanging="352"/>
        <w:jc w:val="both"/>
        <w:rPr>
          <w:szCs w:val="22"/>
        </w:rPr>
      </w:pPr>
      <w:r w:rsidRPr="00B11031">
        <w:rPr>
          <w:szCs w:val="22"/>
        </w:rPr>
        <w:t>Write school policies or other school documents</w:t>
      </w:r>
    </w:p>
    <w:p w14:paraId="1614B10C" w14:textId="00B5640C" w:rsidR="00465815" w:rsidRPr="00B11031" w:rsidRDefault="00465815" w:rsidP="00B11031">
      <w:pPr>
        <w:pStyle w:val="List"/>
        <w:numPr>
          <w:ilvl w:val="0"/>
          <w:numId w:val="29"/>
        </w:numPr>
        <w:spacing w:after="0" w:line="240" w:lineRule="auto"/>
        <w:ind w:left="709" w:hanging="352"/>
        <w:jc w:val="both"/>
        <w:rPr>
          <w:szCs w:val="22"/>
        </w:rPr>
      </w:pPr>
      <w:r w:rsidRPr="00B11031">
        <w:rPr>
          <w:szCs w:val="22"/>
        </w:rPr>
        <w:t>Share concerns about staff capability / individual pupils</w:t>
      </w:r>
    </w:p>
    <w:p w14:paraId="32D8C3C5" w14:textId="49CBE405" w:rsidR="00465815" w:rsidRPr="00B11031" w:rsidRDefault="00465815" w:rsidP="00B11031">
      <w:pPr>
        <w:pStyle w:val="List"/>
        <w:numPr>
          <w:ilvl w:val="0"/>
          <w:numId w:val="29"/>
        </w:numPr>
        <w:spacing w:after="0" w:line="240" w:lineRule="auto"/>
        <w:ind w:left="709" w:hanging="352"/>
        <w:jc w:val="both"/>
        <w:rPr>
          <w:szCs w:val="22"/>
        </w:rPr>
      </w:pPr>
      <w:r w:rsidRPr="00B11031">
        <w:rPr>
          <w:szCs w:val="22"/>
        </w:rPr>
        <w:t>Decide on how pupils are taught different subjects</w:t>
      </w:r>
    </w:p>
    <w:p w14:paraId="40DB2F10" w14:textId="2DF76E7B" w:rsidR="00465815" w:rsidRPr="00B11031" w:rsidRDefault="00465815" w:rsidP="00B11031">
      <w:pPr>
        <w:pStyle w:val="List"/>
        <w:numPr>
          <w:ilvl w:val="0"/>
          <w:numId w:val="29"/>
        </w:numPr>
        <w:spacing w:after="0" w:line="240" w:lineRule="auto"/>
        <w:ind w:left="709" w:hanging="352"/>
        <w:jc w:val="both"/>
        <w:rPr>
          <w:szCs w:val="22"/>
        </w:rPr>
      </w:pPr>
      <w:r w:rsidRPr="00B11031">
        <w:rPr>
          <w:szCs w:val="22"/>
        </w:rPr>
        <w:t>Have the right to exclude a pupil</w:t>
      </w:r>
    </w:p>
    <w:p w14:paraId="33A95221" w14:textId="085641C0" w:rsidR="00465815" w:rsidRPr="00B11031" w:rsidRDefault="00465815" w:rsidP="00B11031">
      <w:pPr>
        <w:pStyle w:val="List"/>
        <w:numPr>
          <w:ilvl w:val="0"/>
          <w:numId w:val="29"/>
        </w:numPr>
        <w:spacing w:after="0" w:line="240" w:lineRule="auto"/>
        <w:ind w:left="709" w:hanging="352"/>
        <w:jc w:val="both"/>
        <w:rPr>
          <w:szCs w:val="22"/>
        </w:rPr>
      </w:pPr>
      <w:r w:rsidRPr="00B11031">
        <w:rPr>
          <w:szCs w:val="22"/>
        </w:rPr>
        <w:t>Authorise all expenditure</w:t>
      </w:r>
    </w:p>
    <w:p w14:paraId="335250C7" w14:textId="77777777" w:rsidR="00421336" w:rsidRPr="00B11031" w:rsidRDefault="00465815" w:rsidP="00B11031">
      <w:pPr>
        <w:pStyle w:val="List"/>
        <w:numPr>
          <w:ilvl w:val="0"/>
          <w:numId w:val="29"/>
        </w:numPr>
        <w:spacing w:after="0" w:line="240" w:lineRule="auto"/>
        <w:ind w:left="709" w:hanging="352"/>
        <w:jc w:val="both"/>
        <w:rPr>
          <w:szCs w:val="22"/>
        </w:rPr>
      </w:pPr>
      <w:r w:rsidRPr="00B11031">
        <w:rPr>
          <w:szCs w:val="22"/>
        </w:rPr>
        <w:t xml:space="preserve">Rubberstamp recommendations from the </w:t>
      </w:r>
      <w:proofErr w:type="spellStart"/>
      <w:r w:rsidRPr="00B11031">
        <w:rPr>
          <w:szCs w:val="22"/>
        </w:rPr>
        <w:t>Headteacher</w:t>
      </w:r>
      <w:proofErr w:type="spellEnd"/>
      <w:r w:rsidRPr="00B11031">
        <w:rPr>
          <w:szCs w:val="22"/>
        </w:rPr>
        <w:t xml:space="preserve"> </w:t>
      </w:r>
    </w:p>
    <w:p w14:paraId="0E64F690" w14:textId="625A03D9" w:rsidR="00465815" w:rsidRPr="00B11031" w:rsidRDefault="00465815" w:rsidP="00B11031">
      <w:pPr>
        <w:pStyle w:val="List"/>
        <w:numPr>
          <w:ilvl w:val="0"/>
          <w:numId w:val="29"/>
        </w:numPr>
        <w:spacing w:after="0" w:line="240" w:lineRule="auto"/>
        <w:ind w:left="709" w:hanging="352"/>
        <w:jc w:val="both"/>
        <w:rPr>
          <w:szCs w:val="22"/>
        </w:rPr>
      </w:pPr>
      <w:r w:rsidRPr="00B11031">
        <w:rPr>
          <w:szCs w:val="22"/>
        </w:rPr>
        <w:t>Need to be aware of the performance objectives which have been set for individual teachers</w:t>
      </w:r>
    </w:p>
    <w:p w14:paraId="32528662" w14:textId="77777777" w:rsidR="00B11031" w:rsidRPr="00B11031" w:rsidRDefault="00B11031" w:rsidP="00B11031">
      <w:pPr>
        <w:pStyle w:val="List"/>
        <w:numPr>
          <w:ilvl w:val="0"/>
          <w:numId w:val="0"/>
        </w:numPr>
        <w:spacing w:after="0" w:line="240" w:lineRule="auto"/>
        <w:ind w:left="709"/>
        <w:jc w:val="both"/>
        <w:rPr>
          <w:szCs w:val="22"/>
        </w:rPr>
      </w:pPr>
    </w:p>
    <w:p w14:paraId="2DBB5E3D" w14:textId="77777777" w:rsidR="00465815" w:rsidRDefault="00465815" w:rsidP="00465815">
      <w:pPr>
        <w:keepNext/>
        <w:spacing w:after="0" w:line="240" w:lineRule="auto"/>
        <w:outlineLvl w:val="0"/>
        <w:rPr>
          <w:b/>
          <w:sz w:val="24"/>
        </w:rPr>
      </w:pPr>
      <w:r>
        <w:rPr>
          <w:b/>
          <w:sz w:val="24"/>
        </w:rPr>
        <w:t xml:space="preserve">Chair </w:t>
      </w:r>
    </w:p>
    <w:p w14:paraId="081B2521" w14:textId="54CCF71F" w:rsidR="00465815" w:rsidRDefault="00465815" w:rsidP="00465815">
      <w:pPr>
        <w:spacing w:after="0" w:line="240" w:lineRule="auto"/>
        <w:rPr>
          <w:rFonts w:cs="Arial"/>
          <w:sz w:val="24"/>
        </w:rPr>
      </w:pPr>
      <w:r w:rsidRPr="00EC3987">
        <w:rPr>
          <w:rFonts w:cs="Arial"/>
          <w:sz w:val="24"/>
        </w:rPr>
        <w:t xml:space="preserve">The chair ensures the governing </w:t>
      </w:r>
      <w:r>
        <w:rPr>
          <w:rFonts w:cs="Arial"/>
          <w:sz w:val="24"/>
        </w:rPr>
        <w:t>board</w:t>
      </w:r>
      <w:r w:rsidRPr="00EC3987">
        <w:rPr>
          <w:rFonts w:cs="Arial"/>
          <w:sz w:val="24"/>
        </w:rPr>
        <w:t xml:space="preserve"> works as an effective team and that all governors contribute towards corporate decisions.</w:t>
      </w:r>
      <w:r w:rsidRPr="00EC3987">
        <w:rPr>
          <w:sz w:val="24"/>
        </w:rPr>
        <w:t xml:space="preserve"> </w:t>
      </w:r>
      <w:r w:rsidRPr="00EC3987">
        <w:rPr>
          <w:rFonts w:cs="Arial"/>
          <w:sz w:val="24"/>
        </w:rPr>
        <w:t xml:space="preserve">The chair delegates roles and ensures other governors are fully involved.  </w:t>
      </w:r>
    </w:p>
    <w:p w14:paraId="56314796" w14:textId="3B9431D7" w:rsidR="00421336" w:rsidRDefault="00421336" w:rsidP="00465815">
      <w:pPr>
        <w:spacing w:after="0" w:line="240" w:lineRule="auto"/>
        <w:rPr>
          <w:rFonts w:cs="Arial"/>
          <w:sz w:val="24"/>
        </w:rPr>
      </w:pPr>
    </w:p>
    <w:p w14:paraId="04B4FEAA" w14:textId="77777777" w:rsidR="00421336" w:rsidRPr="00421336" w:rsidRDefault="00421336" w:rsidP="00421336">
      <w:pPr>
        <w:spacing w:after="0" w:line="240" w:lineRule="auto"/>
        <w:rPr>
          <w:rFonts w:cs="Arial"/>
          <w:b/>
          <w:bCs/>
          <w:sz w:val="24"/>
        </w:rPr>
      </w:pPr>
      <w:r w:rsidRPr="00421336">
        <w:rPr>
          <w:rFonts w:cs="Arial"/>
          <w:b/>
          <w:bCs/>
          <w:sz w:val="24"/>
        </w:rPr>
        <w:t>Key Responsibilities:</w:t>
      </w:r>
    </w:p>
    <w:p w14:paraId="2E9A5FE7" w14:textId="5AA58792" w:rsidR="00421336" w:rsidRPr="00B11031" w:rsidRDefault="00421336" w:rsidP="00421336">
      <w:pPr>
        <w:pStyle w:val="ListParagraph"/>
        <w:numPr>
          <w:ilvl w:val="0"/>
          <w:numId w:val="29"/>
        </w:numPr>
        <w:spacing w:after="0" w:line="240" w:lineRule="auto"/>
        <w:ind w:left="720" w:hanging="436"/>
        <w:jc w:val="both"/>
        <w:rPr>
          <w:rFonts w:cs="Arial"/>
          <w:szCs w:val="22"/>
        </w:rPr>
      </w:pPr>
      <w:r w:rsidRPr="00B11031">
        <w:rPr>
          <w:rFonts w:cs="Arial"/>
          <w:szCs w:val="22"/>
        </w:rPr>
        <w:t>To make sure, with the clerk, that the governing board's business is conducted in accordance with the law</w:t>
      </w:r>
    </w:p>
    <w:p w14:paraId="735DF7D5" w14:textId="69966D3B" w:rsidR="00421336" w:rsidRPr="00B11031" w:rsidRDefault="00421336" w:rsidP="00421336">
      <w:pPr>
        <w:pStyle w:val="ListParagraph"/>
        <w:numPr>
          <w:ilvl w:val="0"/>
          <w:numId w:val="29"/>
        </w:numPr>
        <w:spacing w:after="0" w:line="240" w:lineRule="auto"/>
        <w:ind w:left="720" w:hanging="436"/>
        <w:jc w:val="both"/>
        <w:rPr>
          <w:rFonts w:cs="Arial"/>
          <w:szCs w:val="22"/>
        </w:rPr>
      </w:pPr>
      <w:r w:rsidRPr="00B11031">
        <w:rPr>
          <w:rFonts w:cs="Arial"/>
          <w:szCs w:val="22"/>
        </w:rPr>
        <w:t xml:space="preserve">To ensure that governors know and follow the rules and codes of conduct </w:t>
      </w:r>
    </w:p>
    <w:p w14:paraId="76F99B30" w14:textId="17B32D96" w:rsidR="00421336" w:rsidRPr="00B11031" w:rsidRDefault="00421336" w:rsidP="00421336">
      <w:pPr>
        <w:pStyle w:val="ListParagraph"/>
        <w:numPr>
          <w:ilvl w:val="0"/>
          <w:numId w:val="29"/>
        </w:numPr>
        <w:spacing w:after="0" w:line="240" w:lineRule="auto"/>
        <w:ind w:left="720" w:hanging="436"/>
        <w:jc w:val="both"/>
        <w:rPr>
          <w:rFonts w:cs="Arial"/>
          <w:szCs w:val="22"/>
        </w:rPr>
      </w:pPr>
      <w:r w:rsidRPr="00B11031">
        <w:rPr>
          <w:rFonts w:cs="Arial"/>
          <w:szCs w:val="22"/>
        </w:rPr>
        <w:t xml:space="preserve">To make it clear that all governors must accept collective responsibility for decisions taken at governors' meetings </w:t>
      </w:r>
    </w:p>
    <w:p w14:paraId="60C38788" w14:textId="279990CB" w:rsidR="00421336" w:rsidRPr="00B11031" w:rsidRDefault="00421336" w:rsidP="00421336">
      <w:pPr>
        <w:pStyle w:val="ListParagraph"/>
        <w:numPr>
          <w:ilvl w:val="0"/>
          <w:numId w:val="29"/>
        </w:numPr>
        <w:spacing w:after="0" w:line="240" w:lineRule="auto"/>
        <w:ind w:left="720" w:hanging="436"/>
        <w:jc w:val="both"/>
        <w:rPr>
          <w:rFonts w:cs="Arial"/>
          <w:szCs w:val="22"/>
        </w:rPr>
      </w:pPr>
      <w:r w:rsidRPr="00B11031">
        <w:rPr>
          <w:rFonts w:cs="Arial"/>
          <w:szCs w:val="22"/>
        </w:rPr>
        <w:lastRenderedPageBreak/>
        <w:t>To be available to make “emergency” decisions under chair’s action and to report any urgent action taken on behalf of the governing board, making sure it is fully explained</w:t>
      </w:r>
    </w:p>
    <w:p w14:paraId="4833596D" w14:textId="222E1EF1" w:rsidR="00421336" w:rsidRPr="00B11031" w:rsidRDefault="00421336" w:rsidP="00421336">
      <w:pPr>
        <w:pStyle w:val="ListParagraph"/>
        <w:numPr>
          <w:ilvl w:val="0"/>
          <w:numId w:val="29"/>
        </w:numPr>
        <w:spacing w:after="0" w:line="240" w:lineRule="auto"/>
        <w:ind w:left="720" w:hanging="436"/>
        <w:jc w:val="both"/>
        <w:rPr>
          <w:rFonts w:cs="Arial"/>
          <w:szCs w:val="22"/>
        </w:rPr>
      </w:pPr>
      <w:r w:rsidRPr="00B11031">
        <w:rPr>
          <w:rFonts w:cs="Arial"/>
          <w:szCs w:val="22"/>
        </w:rPr>
        <w:t xml:space="preserve">To ensure meetings are run effectively, focusing on </w:t>
      </w:r>
      <w:r w:rsidR="00BD6DA7" w:rsidRPr="00B11031">
        <w:rPr>
          <w:rFonts w:cs="Arial"/>
          <w:szCs w:val="22"/>
        </w:rPr>
        <w:t>priorities,</w:t>
      </w:r>
      <w:r w:rsidRPr="00B11031">
        <w:rPr>
          <w:rFonts w:cs="Arial"/>
          <w:szCs w:val="22"/>
        </w:rPr>
        <w:t xml:space="preserve"> and making the best use of time available, and to ensure that all members have an equal opportunity to participate in discussion and decision-making</w:t>
      </w:r>
    </w:p>
    <w:p w14:paraId="74FA8F73" w14:textId="4CAC5DD1" w:rsidR="00421336" w:rsidRPr="00B11031" w:rsidRDefault="00421336" w:rsidP="00421336">
      <w:pPr>
        <w:pStyle w:val="ListParagraph"/>
        <w:numPr>
          <w:ilvl w:val="0"/>
          <w:numId w:val="29"/>
        </w:numPr>
        <w:spacing w:after="0" w:line="240" w:lineRule="auto"/>
        <w:ind w:left="720" w:hanging="436"/>
        <w:jc w:val="both"/>
        <w:rPr>
          <w:rFonts w:cs="Arial"/>
          <w:szCs w:val="22"/>
        </w:rPr>
      </w:pPr>
      <w:r w:rsidRPr="00B11031">
        <w:rPr>
          <w:rFonts w:cs="Arial"/>
          <w:szCs w:val="22"/>
        </w:rPr>
        <w:t xml:space="preserve">To construct and agree the agenda for meetings, together with the clerk, taking account of the recommendations of the </w:t>
      </w:r>
      <w:proofErr w:type="spellStart"/>
      <w:r w:rsidRPr="00B11031">
        <w:rPr>
          <w:rFonts w:cs="Arial"/>
          <w:szCs w:val="22"/>
        </w:rPr>
        <w:t>headteacher</w:t>
      </w:r>
      <w:proofErr w:type="spellEnd"/>
      <w:r w:rsidRPr="00B11031">
        <w:rPr>
          <w:rFonts w:cs="Arial"/>
          <w:szCs w:val="22"/>
        </w:rPr>
        <w:t xml:space="preserve"> and requests from other governors </w:t>
      </w:r>
    </w:p>
    <w:p w14:paraId="4B5E1B59" w14:textId="5605A743" w:rsidR="00421336" w:rsidRPr="00B11031" w:rsidRDefault="00421336" w:rsidP="00421336">
      <w:pPr>
        <w:pStyle w:val="ListParagraph"/>
        <w:numPr>
          <w:ilvl w:val="0"/>
          <w:numId w:val="29"/>
        </w:numPr>
        <w:spacing w:after="0" w:line="240" w:lineRule="auto"/>
        <w:ind w:left="720" w:hanging="436"/>
        <w:jc w:val="both"/>
        <w:rPr>
          <w:rFonts w:cs="Arial"/>
          <w:szCs w:val="22"/>
        </w:rPr>
      </w:pPr>
      <w:r w:rsidRPr="00B11031">
        <w:rPr>
          <w:rFonts w:cs="Arial"/>
          <w:szCs w:val="22"/>
        </w:rPr>
        <w:t xml:space="preserve">To keep good order in meetings </w:t>
      </w:r>
    </w:p>
    <w:p w14:paraId="744C06D0" w14:textId="5AA07829" w:rsidR="00421336" w:rsidRPr="00B11031" w:rsidRDefault="00421336" w:rsidP="00421336">
      <w:pPr>
        <w:pStyle w:val="ListParagraph"/>
        <w:numPr>
          <w:ilvl w:val="0"/>
          <w:numId w:val="29"/>
        </w:numPr>
        <w:spacing w:after="0" w:line="240" w:lineRule="auto"/>
        <w:ind w:left="720" w:hanging="436"/>
        <w:jc w:val="both"/>
        <w:rPr>
          <w:rFonts w:cs="Arial"/>
          <w:szCs w:val="22"/>
        </w:rPr>
      </w:pPr>
      <w:r w:rsidRPr="00B11031">
        <w:rPr>
          <w:rFonts w:cs="Arial"/>
          <w:szCs w:val="22"/>
        </w:rPr>
        <w:t>To approve draft minutes for publication taking account of confidential items</w:t>
      </w:r>
    </w:p>
    <w:p w14:paraId="23AE3F78" w14:textId="51693D84" w:rsidR="00421336" w:rsidRPr="00B11031" w:rsidRDefault="00421336" w:rsidP="00421336">
      <w:pPr>
        <w:pStyle w:val="ListParagraph"/>
        <w:numPr>
          <w:ilvl w:val="0"/>
          <w:numId w:val="29"/>
        </w:numPr>
        <w:spacing w:after="0" w:line="240" w:lineRule="auto"/>
        <w:ind w:left="720" w:hanging="436"/>
        <w:jc w:val="both"/>
        <w:rPr>
          <w:rFonts w:cs="Arial"/>
          <w:szCs w:val="22"/>
        </w:rPr>
      </w:pPr>
      <w:r w:rsidRPr="00B11031">
        <w:rPr>
          <w:rFonts w:cs="Arial"/>
          <w:szCs w:val="22"/>
        </w:rPr>
        <w:t>To use time effectively by planning the year’s cycle of meetings and a timetable for action</w:t>
      </w:r>
    </w:p>
    <w:p w14:paraId="6EC59344" w14:textId="42E81408" w:rsidR="00421336" w:rsidRPr="00B11031" w:rsidRDefault="00421336" w:rsidP="00421336">
      <w:pPr>
        <w:pStyle w:val="ListParagraph"/>
        <w:numPr>
          <w:ilvl w:val="0"/>
          <w:numId w:val="29"/>
        </w:numPr>
        <w:spacing w:after="0" w:line="240" w:lineRule="auto"/>
        <w:ind w:left="720" w:hanging="436"/>
        <w:jc w:val="both"/>
        <w:rPr>
          <w:rFonts w:cs="Arial"/>
          <w:szCs w:val="22"/>
        </w:rPr>
      </w:pPr>
      <w:r w:rsidRPr="00B11031">
        <w:rPr>
          <w:rFonts w:cs="Arial"/>
          <w:szCs w:val="22"/>
        </w:rPr>
        <w:t>Ensure governors' participation in and between meetings</w:t>
      </w:r>
    </w:p>
    <w:p w14:paraId="2CAF8C25" w14:textId="481542AA" w:rsidR="00421336" w:rsidRPr="00B11031" w:rsidRDefault="00421336" w:rsidP="00421336">
      <w:pPr>
        <w:pStyle w:val="ListParagraph"/>
        <w:numPr>
          <w:ilvl w:val="0"/>
          <w:numId w:val="29"/>
        </w:numPr>
        <w:spacing w:after="0" w:line="240" w:lineRule="auto"/>
        <w:ind w:left="720" w:hanging="436"/>
        <w:jc w:val="both"/>
        <w:rPr>
          <w:rFonts w:cs="Arial"/>
          <w:szCs w:val="22"/>
        </w:rPr>
      </w:pPr>
      <w:r w:rsidRPr="00B11031">
        <w:rPr>
          <w:rFonts w:cs="Arial"/>
          <w:szCs w:val="22"/>
        </w:rPr>
        <w:t>Help new governors become involved in the work of the governing board</w:t>
      </w:r>
    </w:p>
    <w:p w14:paraId="65A02568" w14:textId="3A5FC627" w:rsidR="00421336" w:rsidRPr="00B11031" w:rsidRDefault="00421336" w:rsidP="00421336">
      <w:pPr>
        <w:pStyle w:val="ListParagraph"/>
        <w:numPr>
          <w:ilvl w:val="0"/>
          <w:numId w:val="29"/>
        </w:numPr>
        <w:spacing w:after="0" w:line="240" w:lineRule="auto"/>
        <w:ind w:left="720" w:hanging="436"/>
        <w:jc w:val="both"/>
        <w:rPr>
          <w:rFonts w:cs="Arial"/>
          <w:szCs w:val="22"/>
        </w:rPr>
      </w:pPr>
      <w:r w:rsidRPr="00B11031">
        <w:rPr>
          <w:rFonts w:cs="Arial"/>
          <w:szCs w:val="22"/>
        </w:rPr>
        <w:t>Ensure all decisions are understood and that necessary action is taken</w:t>
      </w:r>
    </w:p>
    <w:p w14:paraId="4BC7E8F0" w14:textId="4D2AB635" w:rsidR="00421336" w:rsidRPr="00B11031" w:rsidRDefault="00421336" w:rsidP="00421336">
      <w:pPr>
        <w:pStyle w:val="ListParagraph"/>
        <w:numPr>
          <w:ilvl w:val="0"/>
          <w:numId w:val="29"/>
        </w:numPr>
        <w:spacing w:after="0" w:line="240" w:lineRule="auto"/>
        <w:ind w:left="720" w:hanging="436"/>
        <w:jc w:val="both"/>
        <w:rPr>
          <w:rFonts w:cs="Arial"/>
          <w:szCs w:val="22"/>
        </w:rPr>
      </w:pPr>
      <w:r w:rsidRPr="00B11031">
        <w:rPr>
          <w:rFonts w:cs="Arial"/>
          <w:szCs w:val="22"/>
        </w:rPr>
        <w:t>Ensure governors receive all relevant information and materials</w:t>
      </w:r>
    </w:p>
    <w:p w14:paraId="4F401714" w14:textId="03CFDF2A" w:rsidR="00421336" w:rsidRPr="00B11031" w:rsidRDefault="00421336" w:rsidP="00421336">
      <w:pPr>
        <w:pStyle w:val="ListParagraph"/>
        <w:numPr>
          <w:ilvl w:val="0"/>
          <w:numId w:val="29"/>
        </w:numPr>
        <w:spacing w:after="0" w:line="240" w:lineRule="auto"/>
        <w:ind w:left="720" w:hanging="436"/>
        <w:jc w:val="both"/>
        <w:rPr>
          <w:rFonts w:cs="Arial"/>
          <w:szCs w:val="22"/>
        </w:rPr>
      </w:pPr>
      <w:r w:rsidRPr="00B11031">
        <w:rPr>
          <w:rFonts w:cs="Arial"/>
          <w:szCs w:val="22"/>
        </w:rPr>
        <w:t>To check that decisions taken by the governing board are enacted</w:t>
      </w:r>
    </w:p>
    <w:p w14:paraId="68C23693" w14:textId="02BA9039" w:rsidR="00421336" w:rsidRPr="00B11031" w:rsidRDefault="00421336" w:rsidP="00421336">
      <w:pPr>
        <w:pStyle w:val="ListParagraph"/>
        <w:numPr>
          <w:ilvl w:val="0"/>
          <w:numId w:val="29"/>
        </w:numPr>
        <w:spacing w:after="0" w:line="240" w:lineRule="auto"/>
        <w:ind w:left="720" w:hanging="436"/>
        <w:jc w:val="both"/>
        <w:rPr>
          <w:rFonts w:cs="Arial"/>
          <w:szCs w:val="22"/>
        </w:rPr>
      </w:pPr>
      <w:r w:rsidRPr="00B11031">
        <w:rPr>
          <w:rFonts w:cs="Arial"/>
          <w:szCs w:val="22"/>
        </w:rPr>
        <w:t xml:space="preserve">To be proactive </w:t>
      </w:r>
      <w:r w:rsidR="00BD6DA7" w:rsidRPr="00B11031">
        <w:rPr>
          <w:rFonts w:cs="Arial"/>
          <w:szCs w:val="22"/>
        </w:rPr>
        <w:t>about</w:t>
      </w:r>
      <w:r w:rsidRPr="00B11031">
        <w:rPr>
          <w:rFonts w:cs="Arial"/>
          <w:szCs w:val="22"/>
        </w:rPr>
        <w:t xml:space="preserve"> recruitment and retention on the governing board.</w:t>
      </w:r>
    </w:p>
    <w:p w14:paraId="7DB49D36" w14:textId="71C8CB47" w:rsidR="00421336" w:rsidRPr="00B11031" w:rsidRDefault="00421336" w:rsidP="00421336">
      <w:pPr>
        <w:pStyle w:val="ListParagraph"/>
        <w:numPr>
          <w:ilvl w:val="0"/>
          <w:numId w:val="29"/>
        </w:numPr>
        <w:spacing w:after="0" w:line="240" w:lineRule="auto"/>
        <w:ind w:left="720" w:hanging="436"/>
        <w:jc w:val="both"/>
        <w:rPr>
          <w:rFonts w:cs="Arial"/>
          <w:szCs w:val="22"/>
        </w:rPr>
      </w:pPr>
      <w:r w:rsidRPr="00B11031">
        <w:rPr>
          <w:rFonts w:cs="Arial"/>
          <w:szCs w:val="22"/>
        </w:rPr>
        <w:t>To ensure succession planning within the governing board</w:t>
      </w:r>
    </w:p>
    <w:p w14:paraId="15000B78" w14:textId="124D0A1E" w:rsidR="00421336" w:rsidRPr="00B11031" w:rsidRDefault="00421336" w:rsidP="00421336">
      <w:pPr>
        <w:pStyle w:val="ListParagraph"/>
        <w:numPr>
          <w:ilvl w:val="0"/>
          <w:numId w:val="29"/>
        </w:numPr>
        <w:spacing w:after="0" w:line="240" w:lineRule="auto"/>
        <w:ind w:left="720" w:hanging="436"/>
        <w:jc w:val="both"/>
        <w:rPr>
          <w:rFonts w:cs="Arial"/>
          <w:szCs w:val="22"/>
        </w:rPr>
      </w:pPr>
      <w:r w:rsidRPr="00B11031">
        <w:rPr>
          <w:rFonts w:cs="Arial"/>
          <w:szCs w:val="22"/>
        </w:rPr>
        <w:t>To help the governing board understand its own strengths and weaknesses.</w:t>
      </w:r>
    </w:p>
    <w:p w14:paraId="3DC4AEF8" w14:textId="32DB7A0C" w:rsidR="00421336" w:rsidRPr="00B11031" w:rsidRDefault="00421336" w:rsidP="00421336">
      <w:pPr>
        <w:pStyle w:val="ListParagraph"/>
        <w:numPr>
          <w:ilvl w:val="0"/>
          <w:numId w:val="29"/>
        </w:numPr>
        <w:spacing w:after="0" w:line="240" w:lineRule="auto"/>
        <w:ind w:left="720" w:hanging="436"/>
        <w:jc w:val="both"/>
        <w:rPr>
          <w:rFonts w:cs="Arial"/>
          <w:szCs w:val="22"/>
        </w:rPr>
      </w:pPr>
      <w:r w:rsidRPr="00B11031">
        <w:rPr>
          <w:rFonts w:cs="Arial"/>
          <w:szCs w:val="22"/>
        </w:rPr>
        <w:t xml:space="preserve">To establish and foster an effective relationship with the </w:t>
      </w:r>
      <w:proofErr w:type="spellStart"/>
      <w:r w:rsidRPr="00B11031">
        <w:rPr>
          <w:rFonts w:cs="Arial"/>
          <w:szCs w:val="22"/>
        </w:rPr>
        <w:t>headteacher</w:t>
      </w:r>
      <w:proofErr w:type="spellEnd"/>
      <w:r w:rsidRPr="00B11031">
        <w:rPr>
          <w:rFonts w:cs="Arial"/>
          <w:szCs w:val="22"/>
        </w:rPr>
        <w:t xml:space="preserve"> based on trust and mutual respect for each other’s roles.  </w:t>
      </w:r>
    </w:p>
    <w:p w14:paraId="6E7F79B1" w14:textId="322D1712" w:rsidR="00421336" w:rsidRPr="00B11031" w:rsidRDefault="00421336" w:rsidP="002E26B5">
      <w:pPr>
        <w:pStyle w:val="ListParagraph"/>
        <w:numPr>
          <w:ilvl w:val="0"/>
          <w:numId w:val="32"/>
        </w:numPr>
        <w:spacing w:after="0" w:line="240" w:lineRule="auto"/>
        <w:ind w:left="720" w:hanging="436"/>
        <w:jc w:val="both"/>
        <w:rPr>
          <w:rFonts w:cs="Arial"/>
          <w:szCs w:val="22"/>
        </w:rPr>
      </w:pPr>
      <w:r w:rsidRPr="00B11031">
        <w:rPr>
          <w:rFonts w:cs="Arial"/>
          <w:szCs w:val="22"/>
        </w:rPr>
        <w:t xml:space="preserve">To ensure that the governing board acts as a sounding board to the </w:t>
      </w:r>
      <w:proofErr w:type="spellStart"/>
      <w:r w:rsidRPr="00B11031">
        <w:rPr>
          <w:rFonts w:cs="Arial"/>
          <w:szCs w:val="22"/>
        </w:rPr>
        <w:t>headteacher</w:t>
      </w:r>
      <w:proofErr w:type="spellEnd"/>
      <w:r w:rsidRPr="00B11031">
        <w:rPr>
          <w:rFonts w:cs="Arial"/>
          <w:szCs w:val="22"/>
        </w:rPr>
        <w:t xml:space="preserve"> and provides strategic direction.</w:t>
      </w:r>
    </w:p>
    <w:p w14:paraId="2B6C7463" w14:textId="086FC994" w:rsidR="00421336" w:rsidRPr="00B11031" w:rsidRDefault="00421336" w:rsidP="00421336">
      <w:pPr>
        <w:pStyle w:val="ListParagraph"/>
        <w:numPr>
          <w:ilvl w:val="0"/>
          <w:numId w:val="32"/>
        </w:numPr>
        <w:spacing w:after="0" w:line="240" w:lineRule="auto"/>
        <w:ind w:left="720" w:hanging="436"/>
        <w:jc w:val="both"/>
        <w:rPr>
          <w:rFonts w:cs="Arial"/>
          <w:szCs w:val="22"/>
        </w:rPr>
      </w:pPr>
      <w:r w:rsidRPr="00B11031">
        <w:rPr>
          <w:rFonts w:cs="Arial"/>
          <w:szCs w:val="22"/>
        </w:rPr>
        <w:t xml:space="preserve">To listen to and be a critical friend to the </w:t>
      </w:r>
      <w:proofErr w:type="spellStart"/>
      <w:r w:rsidRPr="00B11031">
        <w:rPr>
          <w:rFonts w:cs="Arial"/>
          <w:szCs w:val="22"/>
        </w:rPr>
        <w:t>head</w:t>
      </w:r>
      <w:r w:rsidR="00EC49A2" w:rsidRPr="00B11031">
        <w:rPr>
          <w:rFonts w:cs="Arial"/>
          <w:szCs w:val="22"/>
        </w:rPr>
        <w:t>teacher</w:t>
      </w:r>
      <w:proofErr w:type="spellEnd"/>
    </w:p>
    <w:p w14:paraId="7AB9C1D1" w14:textId="0FD0E667" w:rsidR="00421336" w:rsidRPr="00B11031" w:rsidRDefault="00421336" w:rsidP="00421336">
      <w:pPr>
        <w:pStyle w:val="ListParagraph"/>
        <w:numPr>
          <w:ilvl w:val="0"/>
          <w:numId w:val="32"/>
        </w:numPr>
        <w:spacing w:after="0" w:line="240" w:lineRule="auto"/>
        <w:ind w:left="720" w:hanging="436"/>
        <w:jc w:val="both"/>
        <w:rPr>
          <w:rFonts w:cs="Arial"/>
          <w:szCs w:val="22"/>
        </w:rPr>
      </w:pPr>
      <w:r w:rsidRPr="00B11031">
        <w:rPr>
          <w:rFonts w:cs="Arial"/>
          <w:szCs w:val="22"/>
        </w:rPr>
        <w:t xml:space="preserve">To hold the </w:t>
      </w:r>
      <w:proofErr w:type="spellStart"/>
      <w:r w:rsidRPr="00B11031">
        <w:rPr>
          <w:rFonts w:cs="Arial"/>
          <w:szCs w:val="22"/>
        </w:rPr>
        <w:t>headteacher</w:t>
      </w:r>
      <w:proofErr w:type="spellEnd"/>
      <w:r w:rsidRPr="00B11031">
        <w:rPr>
          <w:rFonts w:cs="Arial"/>
          <w:szCs w:val="22"/>
        </w:rPr>
        <w:t xml:space="preserve"> to account </w:t>
      </w:r>
    </w:p>
    <w:p w14:paraId="434D768C" w14:textId="20003FE6" w:rsidR="00421336" w:rsidRPr="00B11031" w:rsidRDefault="00421336" w:rsidP="00421336">
      <w:pPr>
        <w:pStyle w:val="ListParagraph"/>
        <w:numPr>
          <w:ilvl w:val="0"/>
          <w:numId w:val="32"/>
        </w:numPr>
        <w:spacing w:after="0" w:line="240" w:lineRule="auto"/>
        <w:ind w:left="720" w:hanging="436"/>
        <w:jc w:val="both"/>
        <w:rPr>
          <w:rFonts w:cs="Arial"/>
          <w:szCs w:val="22"/>
        </w:rPr>
      </w:pPr>
      <w:r w:rsidRPr="00B11031">
        <w:rPr>
          <w:rFonts w:cs="Arial"/>
          <w:szCs w:val="22"/>
        </w:rPr>
        <w:t>To carry out any duties delegated by the governing board, be seen in school regularly, attend school functions or make sure another governor represents them, work with the LA, be accessible to other governors, staff and parents and me</w:t>
      </w:r>
      <w:r w:rsidR="00EC49A2" w:rsidRPr="00B11031">
        <w:rPr>
          <w:rFonts w:cs="Arial"/>
          <w:szCs w:val="22"/>
        </w:rPr>
        <w:t>et governors from other schools</w:t>
      </w:r>
    </w:p>
    <w:p w14:paraId="363CA258" w14:textId="6CE974A4" w:rsidR="00421336" w:rsidRPr="00B11031" w:rsidRDefault="00421336" w:rsidP="00465815">
      <w:pPr>
        <w:pStyle w:val="ListParagraph"/>
        <w:numPr>
          <w:ilvl w:val="0"/>
          <w:numId w:val="32"/>
        </w:numPr>
        <w:spacing w:after="0" w:line="240" w:lineRule="auto"/>
        <w:ind w:left="720" w:hanging="436"/>
        <w:jc w:val="both"/>
        <w:rPr>
          <w:rFonts w:cs="Arial"/>
          <w:szCs w:val="22"/>
        </w:rPr>
      </w:pPr>
      <w:r w:rsidRPr="00B11031">
        <w:rPr>
          <w:rFonts w:cs="Arial"/>
          <w:szCs w:val="22"/>
        </w:rPr>
        <w:t>To report decisions of the governing board to parents, staff and other regularly.</w:t>
      </w:r>
    </w:p>
    <w:p w14:paraId="63036685" w14:textId="77777777" w:rsidR="00465815" w:rsidRPr="00B11031" w:rsidRDefault="00465815" w:rsidP="00421336">
      <w:pPr>
        <w:pStyle w:val="ListParagraph"/>
        <w:numPr>
          <w:ilvl w:val="0"/>
          <w:numId w:val="29"/>
        </w:numPr>
        <w:spacing w:after="0" w:line="240" w:lineRule="auto"/>
        <w:ind w:left="720" w:hanging="436"/>
        <w:jc w:val="both"/>
        <w:rPr>
          <w:rFonts w:cs="Arial"/>
          <w:szCs w:val="22"/>
        </w:rPr>
      </w:pPr>
      <w:r w:rsidRPr="00B11031">
        <w:rPr>
          <w:rFonts w:cs="Arial"/>
          <w:szCs w:val="22"/>
        </w:rPr>
        <w:t xml:space="preserve">To co-ordinate the governing board role in Ofsted inspections and other reviews. </w:t>
      </w:r>
    </w:p>
    <w:p w14:paraId="1480F122" w14:textId="77777777" w:rsidR="00465815" w:rsidRPr="00B11031" w:rsidRDefault="00465815" w:rsidP="00421336">
      <w:pPr>
        <w:pStyle w:val="ListParagraph"/>
        <w:numPr>
          <w:ilvl w:val="0"/>
          <w:numId w:val="29"/>
        </w:numPr>
        <w:spacing w:after="0" w:line="240" w:lineRule="auto"/>
        <w:ind w:left="720" w:hanging="436"/>
        <w:jc w:val="both"/>
        <w:rPr>
          <w:rFonts w:cs="Arial"/>
          <w:szCs w:val="22"/>
        </w:rPr>
      </w:pPr>
      <w:r w:rsidRPr="00B11031">
        <w:rPr>
          <w:rFonts w:cs="Arial"/>
          <w:szCs w:val="22"/>
        </w:rPr>
        <w:t>To manage the complaints process</w:t>
      </w:r>
    </w:p>
    <w:p w14:paraId="31AF5FA6" w14:textId="5F8D5363" w:rsidR="00465815" w:rsidRPr="00B11031" w:rsidRDefault="00465815" w:rsidP="00421336">
      <w:pPr>
        <w:pStyle w:val="ListParagraph"/>
        <w:numPr>
          <w:ilvl w:val="0"/>
          <w:numId w:val="29"/>
        </w:numPr>
        <w:spacing w:after="0" w:line="240" w:lineRule="auto"/>
        <w:ind w:left="720" w:hanging="436"/>
        <w:jc w:val="both"/>
        <w:rPr>
          <w:rFonts w:cs="Arial"/>
          <w:szCs w:val="22"/>
        </w:rPr>
      </w:pPr>
      <w:r w:rsidRPr="00B11031">
        <w:rPr>
          <w:rFonts w:cs="Arial"/>
          <w:szCs w:val="22"/>
        </w:rPr>
        <w:t xml:space="preserve">To attend LA briefings </w:t>
      </w:r>
      <w:r w:rsidR="00BD6DA7" w:rsidRPr="00B11031">
        <w:rPr>
          <w:rFonts w:cs="Arial"/>
          <w:szCs w:val="22"/>
        </w:rPr>
        <w:t>where</w:t>
      </w:r>
      <w:r w:rsidRPr="00B11031">
        <w:rPr>
          <w:rFonts w:cs="Arial"/>
          <w:szCs w:val="22"/>
        </w:rPr>
        <w:t xml:space="preserve"> beneficial. </w:t>
      </w:r>
    </w:p>
    <w:p w14:paraId="2FF522EC" w14:textId="01A71BA6" w:rsidR="00465815" w:rsidRPr="00B11031" w:rsidRDefault="00465815" w:rsidP="00421336">
      <w:pPr>
        <w:pStyle w:val="ListParagraph"/>
        <w:numPr>
          <w:ilvl w:val="0"/>
          <w:numId w:val="29"/>
        </w:numPr>
        <w:spacing w:after="0" w:line="240" w:lineRule="auto"/>
        <w:ind w:left="720" w:hanging="436"/>
        <w:jc w:val="both"/>
        <w:rPr>
          <w:rFonts w:cs="Arial"/>
          <w:szCs w:val="22"/>
        </w:rPr>
      </w:pPr>
      <w:r w:rsidRPr="00B11031">
        <w:rPr>
          <w:rFonts w:cs="Arial"/>
          <w:szCs w:val="22"/>
        </w:rPr>
        <w:t>To invol</w:t>
      </w:r>
      <w:r w:rsidR="00EC49A2" w:rsidRPr="00B11031">
        <w:rPr>
          <w:rFonts w:cs="Arial"/>
          <w:szCs w:val="22"/>
        </w:rPr>
        <w:t>ve the vice-chair so that they</w:t>
      </w:r>
      <w:r w:rsidRPr="00B11031">
        <w:rPr>
          <w:rFonts w:cs="Arial"/>
          <w:szCs w:val="22"/>
        </w:rPr>
        <w:t xml:space="preserve"> </w:t>
      </w:r>
      <w:r w:rsidR="00BD6DA7" w:rsidRPr="00B11031">
        <w:rPr>
          <w:rFonts w:cs="Arial"/>
          <w:szCs w:val="22"/>
        </w:rPr>
        <w:t>can</w:t>
      </w:r>
      <w:r w:rsidRPr="00B11031">
        <w:rPr>
          <w:rFonts w:cs="Arial"/>
          <w:szCs w:val="22"/>
        </w:rPr>
        <w:t xml:space="preserve"> act if you are not available. </w:t>
      </w:r>
    </w:p>
    <w:p w14:paraId="1EDC1A32" w14:textId="7CE5AE5A" w:rsidR="00465815" w:rsidRPr="00B11031" w:rsidRDefault="00465815" w:rsidP="00465815">
      <w:pPr>
        <w:spacing w:after="0" w:line="240" w:lineRule="auto"/>
        <w:rPr>
          <w:rFonts w:cs="Arial"/>
          <w:color w:val="000000"/>
          <w:szCs w:val="22"/>
        </w:rPr>
      </w:pPr>
    </w:p>
    <w:p w14:paraId="565DB26E" w14:textId="77777777" w:rsidR="00465815" w:rsidRPr="00B11031" w:rsidRDefault="00465815" w:rsidP="00EC49A2">
      <w:pPr>
        <w:spacing w:after="0" w:line="240" w:lineRule="auto"/>
        <w:rPr>
          <w:rFonts w:cs="Arial"/>
          <w:b/>
          <w:bCs/>
          <w:color w:val="000000"/>
          <w:szCs w:val="22"/>
        </w:rPr>
      </w:pPr>
      <w:r w:rsidRPr="00B11031">
        <w:rPr>
          <w:rFonts w:cs="Arial"/>
          <w:b/>
          <w:bCs/>
          <w:color w:val="000000"/>
          <w:szCs w:val="22"/>
        </w:rPr>
        <w:t>Key skills:</w:t>
      </w:r>
    </w:p>
    <w:p w14:paraId="6392F9A7" w14:textId="77777777" w:rsidR="00465815" w:rsidRPr="00B11031" w:rsidRDefault="00465815" w:rsidP="00EC49A2">
      <w:pPr>
        <w:pStyle w:val="ListParagraph"/>
        <w:numPr>
          <w:ilvl w:val="0"/>
          <w:numId w:val="24"/>
        </w:numPr>
        <w:tabs>
          <w:tab w:val="left" w:pos="709"/>
        </w:tabs>
        <w:spacing w:after="0" w:line="240" w:lineRule="auto"/>
        <w:ind w:left="0" w:firstLine="284"/>
        <w:rPr>
          <w:rFonts w:cs="Arial"/>
          <w:color w:val="000000"/>
          <w:szCs w:val="22"/>
        </w:rPr>
      </w:pPr>
      <w:r w:rsidRPr="00B11031">
        <w:rPr>
          <w:rFonts w:cs="Arial"/>
          <w:color w:val="000000"/>
          <w:szCs w:val="22"/>
        </w:rPr>
        <w:t>Leadership</w:t>
      </w:r>
    </w:p>
    <w:p w14:paraId="188077C0" w14:textId="77777777" w:rsidR="00465815" w:rsidRPr="00B11031" w:rsidRDefault="00465815" w:rsidP="00EC49A2">
      <w:pPr>
        <w:pStyle w:val="ListParagraph"/>
        <w:numPr>
          <w:ilvl w:val="0"/>
          <w:numId w:val="24"/>
        </w:numPr>
        <w:tabs>
          <w:tab w:val="left" w:pos="709"/>
        </w:tabs>
        <w:spacing w:after="0" w:line="240" w:lineRule="auto"/>
        <w:ind w:left="0" w:firstLine="284"/>
        <w:rPr>
          <w:rFonts w:cs="Arial"/>
          <w:color w:val="000000"/>
          <w:szCs w:val="22"/>
        </w:rPr>
      </w:pPr>
      <w:r w:rsidRPr="00B11031">
        <w:rPr>
          <w:rFonts w:cs="Arial"/>
          <w:color w:val="000000"/>
          <w:szCs w:val="22"/>
        </w:rPr>
        <w:t>Management of effective meetings</w:t>
      </w:r>
    </w:p>
    <w:p w14:paraId="137ED2CD" w14:textId="77777777" w:rsidR="00465815" w:rsidRPr="00B11031" w:rsidRDefault="00465815" w:rsidP="00EC49A2">
      <w:pPr>
        <w:pStyle w:val="ListParagraph"/>
        <w:numPr>
          <w:ilvl w:val="0"/>
          <w:numId w:val="24"/>
        </w:numPr>
        <w:tabs>
          <w:tab w:val="left" w:pos="709"/>
        </w:tabs>
        <w:spacing w:after="0" w:line="240" w:lineRule="auto"/>
        <w:ind w:left="0" w:firstLine="284"/>
        <w:rPr>
          <w:rFonts w:cs="Arial"/>
          <w:color w:val="000000"/>
          <w:szCs w:val="22"/>
        </w:rPr>
      </w:pPr>
      <w:r w:rsidRPr="00B11031">
        <w:rPr>
          <w:rFonts w:cs="Arial"/>
          <w:color w:val="000000"/>
          <w:szCs w:val="22"/>
        </w:rPr>
        <w:t>Organisation</w:t>
      </w:r>
    </w:p>
    <w:p w14:paraId="0369B1FB" w14:textId="77777777" w:rsidR="00465815" w:rsidRPr="00B11031" w:rsidRDefault="00465815" w:rsidP="00EC49A2">
      <w:pPr>
        <w:pStyle w:val="ListParagraph"/>
        <w:numPr>
          <w:ilvl w:val="0"/>
          <w:numId w:val="24"/>
        </w:numPr>
        <w:tabs>
          <w:tab w:val="left" w:pos="709"/>
        </w:tabs>
        <w:spacing w:after="0" w:line="240" w:lineRule="auto"/>
        <w:ind w:left="0" w:firstLine="284"/>
        <w:rPr>
          <w:rFonts w:cs="Arial"/>
          <w:color w:val="000000"/>
          <w:szCs w:val="22"/>
        </w:rPr>
      </w:pPr>
      <w:r w:rsidRPr="00B11031">
        <w:rPr>
          <w:rFonts w:cs="Arial"/>
          <w:color w:val="000000"/>
          <w:szCs w:val="22"/>
        </w:rPr>
        <w:t>Impartiality</w:t>
      </w:r>
    </w:p>
    <w:p w14:paraId="08DDA3CF" w14:textId="77777777" w:rsidR="00465815" w:rsidRPr="00B11031" w:rsidRDefault="00465815" w:rsidP="00EC49A2">
      <w:pPr>
        <w:pStyle w:val="ListParagraph"/>
        <w:numPr>
          <w:ilvl w:val="0"/>
          <w:numId w:val="24"/>
        </w:numPr>
        <w:tabs>
          <w:tab w:val="left" w:pos="709"/>
        </w:tabs>
        <w:spacing w:after="0" w:line="240" w:lineRule="auto"/>
        <w:ind w:left="0" w:firstLine="284"/>
        <w:rPr>
          <w:rFonts w:cs="Arial"/>
          <w:color w:val="000000"/>
          <w:szCs w:val="22"/>
        </w:rPr>
      </w:pPr>
      <w:r w:rsidRPr="00B11031">
        <w:rPr>
          <w:rFonts w:cs="Arial"/>
          <w:color w:val="000000"/>
          <w:szCs w:val="22"/>
        </w:rPr>
        <w:t>Delegation skills</w:t>
      </w:r>
    </w:p>
    <w:p w14:paraId="39E1E376" w14:textId="77777777" w:rsidR="00465815" w:rsidRPr="00B11031" w:rsidRDefault="00465815" w:rsidP="00EC49A2">
      <w:pPr>
        <w:pStyle w:val="ListParagraph"/>
        <w:numPr>
          <w:ilvl w:val="0"/>
          <w:numId w:val="24"/>
        </w:numPr>
        <w:tabs>
          <w:tab w:val="left" w:pos="709"/>
        </w:tabs>
        <w:spacing w:after="0" w:line="240" w:lineRule="auto"/>
        <w:ind w:left="0" w:firstLine="284"/>
        <w:rPr>
          <w:rFonts w:cs="Arial"/>
          <w:color w:val="000000"/>
          <w:szCs w:val="22"/>
        </w:rPr>
      </w:pPr>
      <w:r w:rsidRPr="00B11031">
        <w:rPr>
          <w:rFonts w:cs="Arial"/>
          <w:color w:val="000000"/>
          <w:szCs w:val="22"/>
        </w:rPr>
        <w:t>Good time management</w:t>
      </w:r>
    </w:p>
    <w:p w14:paraId="29E0069A" w14:textId="126A0888" w:rsidR="00465815" w:rsidRPr="00B11031" w:rsidRDefault="00465815" w:rsidP="00EC49A2">
      <w:pPr>
        <w:pStyle w:val="ListParagraph"/>
        <w:numPr>
          <w:ilvl w:val="0"/>
          <w:numId w:val="24"/>
        </w:numPr>
        <w:tabs>
          <w:tab w:val="left" w:pos="709"/>
        </w:tabs>
        <w:spacing w:after="0" w:line="240" w:lineRule="auto"/>
        <w:ind w:left="0" w:firstLine="284"/>
        <w:rPr>
          <w:rFonts w:cs="Arial"/>
          <w:color w:val="000000"/>
          <w:szCs w:val="22"/>
        </w:rPr>
      </w:pPr>
      <w:r w:rsidRPr="00B11031">
        <w:rPr>
          <w:rFonts w:cs="Arial"/>
          <w:color w:val="000000"/>
          <w:szCs w:val="22"/>
        </w:rPr>
        <w:t>Excellent people skills</w:t>
      </w:r>
    </w:p>
    <w:p w14:paraId="08D600EF" w14:textId="55FAE2A8" w:rsidR="00465815" w:rsidRPr="00B11031" w:rsidRDefault="00465815" w:rsidP="00465815">
      <w:pPr>
        <w:spacing w:after="0" w:line="240" w:lineRule="auto"/>
        <w:rPr>
          <w:rFonts w:cs="Arial"/>
          <w:color w:val="000000"/>
          <w:szCs w:val="22"/>
        </w:rPr>
      </w:pPr>
    </w:p>
    <w:p w14:paraId="759A5E49" w14:textId="77777777" w:rsidR="00465815" w:rsidRPr="00B11031" w:rsidRDefault="00465815" w:rsidP="00B11031">
      <w:pPr>
        <w:spacing w:after="0"/>
        <w:rPr>
          <w:rFonts w:cs="Arial"/>
          <w:b/>
          <w:bCs/>
          <w:color w:val="000000"/>
          <w:szCs w:val="22"/>
        </w:rPr>
      </w:pPr>
      <w:r w:rsidRPr="00B11031">
        <w:rPr>
          <w:rFonts w:cs="Arial"/>
          <w:b/>
          <w:bCs/>
          <w:color w:val="000000"/>
          <w:szCs w:val="22"/>
        </w:rPr>
        <w:t>Vice-chair</w:t>
      </w:r>
    </w:p>
    <w:p w14:paraId="3E200A6F" w14:textId="5CE38CF9" w:rsidR="00465815" w:rsidRPr="00B11031" w:rsidRDefault="00465815" w:rsidP="00B11031">
      <w:pPr>
        <w:spacing w:after="0"/>
        <w:rPr>
          <w:rFonts w:cs="Arial"/>
          <w:szCs w:val="22"/>
        </w:rPr>
      </w:pPr>
      <w:r w:rsidRPr="00B11031">
        <w:rPr>
          <w:rFonts w:cs="Arial"/>
          <w:bCs/>
          <w:szCs w:val="22"/>
        </w:rPr>
        <w:t>The vice chair should work closely with</w:t>
      </w:r>
      <w:r w:rsidR="00EC49A2" w:rsidRPr="00B11031">
        <w:rPr>
          <w:rFonts w:cs="Arial"/>
          <w:bCs/>
          <w:szCs w:val="22"/>
        </w:rPr>
        <w:t xml:space="preserve"> the chair of governors.  They</w:t>
      </w:r>
      <w:r w:rsidRPr="00B11031">
        <w:rPr>
          <w:rFonts w:cs="Arial"/>
          <w:bCs/>
          <w:szCs w:val="22"/>
        </w:rPr>
        <w:t xml:space="preserve"> should </w:t>
      </w:r>
      <w:r w:rsidR="00EC49A2" w:rsidRPr="00B11031">
        <w:rPr>
          <w:rFonts w:cs="Arial"/>
          <w:bCs/>
          <w:szCs w:val="22"/>
        </w:rPr>
        <w:t xml:space="preserve">support </w:t>
      </w:r>
      <w:r w:rsidRPr="00B11031">
        <w:rPr>
          <w:rFonts w:cs="Arial"/>
          <w:bCs/>
          <w:szCs w:val="22"/>
        </w:rPr>
        <w:t xml:space="preserve">the chair in ensuring other governors are fully involved and the </w:t>
      </w:r>
      <w:r w:rsidRPr="00B11031">
        <w:rPr>
          <w:rFonts w:cs="Arial"/>
          <w:szCs w:val="22"/>
        </w:rPr>
        <w:t>governing board work as a team and all governors contribute towards corporate decisions.</w:t>
      </w:r>
    </w:p>
    <w:p w14:paraId="1ABBAC73" w14:textId="77777777" w:rsidR="00421336" w:rsidRPr="00B11031" w:rsidRDefault="00421336" w:rsidP="00421336">
      <w:pPr>
        <w:spacing w:after="0" w:line="240" w:lineRule="auto"/>
        <w:rPr>
          <w:rFonts w:cs="Arial"/>
          <w:b/>
          <w:bCs/>
          <w:color w:val="000000"/>
          <w:szCs w:val="22"/>
        </w:rPr>
      </w:pPr>
      <w:r w:rsidRPr="00B11031">
        <w:rPr>
          <w:rFonts w:cs="Arial"/>
          <w:b/>
          <w:bCs/>
          <w:color w:val="000000"/>
          <w:szCs w:val="22"/>
        </w:rPr>
        <w:lastRenderedPageBreak/>
        <w:t>Key Responsibilities:</w:t>
      </w:r>
    </w:p>
    <w:p w14:paraId="2CD374B2" w14:textId="0718F166" w:rsidR="00421336" w:rsidRPr="00B11031" w:rsidRDefault="00421336" w:rsidP="00EC49A2">
      <w:pPr>
        <w:pStyle w:val="ListParagraph"/>
        <w:numPr>
          <w:ilvl w:val="0"/>
          <w:numId w:val="29"/>
        </w:numPr>
        <w:spacing w:after="0" w:line="240" w:lineRule="auto"/>
        <w:ind w:left="709" w:hanging="425"/>
        <w:jc w:val="both"/>
        <w:rPr>
          <w:rFonts w:cs="Arial"/>
          <w:color w:val="000000"/>
          <w:szCs w:val="22"/>
        </w:rPr>
      </w:pPr>
      <w:r w:rsidRPr="00B11031">
        <w:rPr>
          <w:rFonts w:cs="Arial"/>
          <w:color w:val="000000"/>
          <w:szCs w:val="22"/>
        </w:rPr>
        <w:t xml:space="preserve">To liaise on a regular basis with the chair and </w:t>
      </w:r>
      <w:proofErr w:type="spellStart"/>
      <w:r w:rsidRPr="00B11031">
        <w:rPr>
          <w:rFonts w:cs="Arial"/>
          <w:color w:val="000000"/>
          <w:szCs w:val="22"/>
        </w:rPr>
        <w:t>headteacher</w:t>
      </w:r>
      <w:proofErr w:type="spellEnd"/>
      <w:r w:rsidRPr="00B11031">
        <w:rPr>
          <w:rFonts w:cs="Arial"/>
          <w:color w:val="000000"/>
          <w:szCs w:val="22"/>
        </w:rPr>
        <w:t xml:space="preserve"> </w:t>
      </w:r>
    </w:p>
    <w:p w14:paraId="47309DFD" w14:textId="76CD07E1" w:rsidR="00421336" w:rsidRPr="00B11031" w:rsidRDefault="00421336" w:rsidP="00EC49A2">
      <w:pPr>
        <w:pStyle w:val="ListParagraph"/>
        <w:numPr>
          <w:ilvl w:val="0"/>
          <w:numId w:val="29"/>
        </w:numPr>
        <w:spacing w:after="0" w:line="240" w:lineRule="auto"/>
        <w:ind w:left="709" w:hanging="425"/>
        <w:jc w:val="both"/>
        <w:rPr>
          <w:rFonts w:cs="Arial"/>
          <w:color w:val="000000"/>
          <w:szCs w:val="22"/>
        </w:rPr>
      </w:pPr>
      <w:r w:rsidRPr="00B11031">
        <w:rPr>
          <w:rFonts w:cs="Arial"/>
          <w:color w:val="000000"/>
          <w:szCs w:val="22"/>
        </w:rPr>
        <w:t>To take on responsibilities delegated by the chair</w:t>
      </w:r>
    </w:p>
    <w:p w14:paraId="2F29DE22" w14:textId="6F158A7F" w:rsidR="00421336" w:rsidRPr="00B11031" w:rsidRDefault="00421336" w:rsidP="00EC49A2">
      <w:pPr>
        <w:pStyle w:val="ListParagraph"/>
        <w:numPr>
          <w:ilvl w:val="0"/>
          <w:numId w:val="29"/>
        </w:numPr>
        <w:spacing w:after="0" w:line="240" w:lineRule="auto"/>
        <w:ind w:left="709" w:hanging="425"/>
        <w:jc w:val="both"/>
        <w:rPr>
          <w:rFonts w:cs="Arial"/>
          <w:color w:val="000000"/>
          <w:szCs w:val="22"/>
        </w:rPr>
      </w:pPr>
      <w:r w:rsidRPr="00B11031">
        <w:rPr>
          <w:rFonts w:cs="Arial"/>
          <w:color w:val="000000"/>
          <w:szCs w:val="22"/>
        </w:rPr>
        <w:t>To deputise for the chair in their absence</w:t>
      </w:r>
    </w:p>
    <w:p w14:paraId="743B956A" w14:textId="62426507" w:rsidR="00421336" w:rsidRPr="00B11031" w:rsidRDefault="00B11031" w:rsidP="00EC49A2">
      <w:pPr>
        <w:pStyle w:val="ListParagraph"/>
        <w:numPr>
          <w:ilvl w:val="0"/>
          <w:numId w:val="29"/>
        </w:numPr>
        <w:spacing w:after="0" w:line="240" w:lineRule="auto"/>
        <w:ind w:left="709" w:hanging="425"/>
        <w:jc w:val="both"/>
        <w:rPr>
          <w:rFonts w:cs="Arial"/>
          <w:color w:val="000000"/>
          <w:szCs w:val="22"/>
        </w:rPr>
      </w:pPr>
      <w:r>
        <w:rPr>
          <w:rFonts w:cs="Arial"/>
          <w:color w:val="000000"/>
          <w:szCs w:val="22"/>
        </w:rPr>
        <w:t>With the chair,</w:t>
      </w:r>
      <w:r w:rsidR="00421336" w:rsidRPr="00B11031">
        <w:rPr>
          <w:rFonts w:cs="Arial"/>
          <w:color w:val="000000"/>
          <w:szCs w:val="22"/>
        </w:rPr>
        <w:t xml:space="preserve"> use time effectively by planning the year’s cycle of meetings and a timetable for action</w:t>
      </w:r>
    </w:p>
    <w:p w14:paraId="2CE00642" w14:textId="76A07E68" w:rsidR="00421336" w:rsidRPr="00B11031" w:rsidRDefault="00B11031" w:rsidP="00EC49A2">
      <w:pPr>
        <w:pStyle w:val="ListParagraph"/>
        <w:numPr>
          <w:ilvl w:val="0"/>
          <w:numId w:val="29"/>
        </w:numPr>
        <w:spacing w:after="0" w:line="240" w:lineRule="auto"/>
        <w:ind w:left="709" w:hanging="425"/>
        <w:jc w:val="both"/>
        <w:rPr>
          <w:rFonts w:cs="Arial"/>
          <w:color w:val="000000"/>
          <w:szCs w:val="22"/>
        </w:rPr>
      </w:pPr>
      <w:r>
        <w:rPr>
          <w:rFonts w:cs="Arial"/>
          <w:color w:val="000000"/>
          <w:szCs w:val="22"/>
        </w:rPr>
        <w:t>With the chair,</w:t>
      </w:r>
      <w:r w:rsidR="00421336" w:rsidRPr="00B11031">
        <w:rPr>
          <w:rFonts w:cs="Arial"/>
          <w:color w:val="000000"/>
          <w:szCs w:val="22"/>
        </w:rPr>
        <w:t xml:space="preserve"> ensure governors' participation in and between meetings</w:t>
      </w:r>
    </w:p>
    <w:p w14:paraId="295CEA78" w14:textId="6DB4A95D" w:rsidR="00421336" w:rsidRPr="00B11031" w:rsidRDefault="00B11031" w:rsidP="00EC49A2">
      <w:pPr>
        <w:pStyle w:val="ListParagraph"/>
        <w:numPr>
          <w:ilvl w:val="0"/>
          <w:numId w:val="29"/>
        </w:numPr>
        <w:spacing w:after="0" w:line="240" w:lineRule="auto"/>
        <w:ind w:left="709" w:hanging="425"/>
        <w:jc w:val="both"/>
        <w:rPr>
          <w:rFonts w:cs="Arial"/>
          <w:color w:val="000000"/>
          <w:szCs w:val="22"/>
        </w:rPr>
      </w:pPr>
      <w:r>
        <w:rPr>
          <w:rFonts w:cs="Arial"/>
          <w:color w:val="000000"/>
          <w:szCs w:val="22"/>
        </w:rPr>
        <w:t>With the chair,</w:t>
      </w:r>
      <w:r w:rsidR="00421336" w:rsidRPr="00B11031">
        <w:rPr>
          <w:rFonts w:cs="Arial"/>
          <w:color w:val="000000"/>
          <w:szCs w:val="22"/>
        </w:rPr>
        <w:t xml:space="preserve"> help new governors become involved in the work of the governing board</w:t>
      </w:r>
    </w:p>
    <w:p w14:paraId="6C9BC4EC" w14:textId="67ED15E6" w:rsidR="00421336" w:rsidRPr="00B11031" w:rsidRDefault="00B11031" w:rsidP="00EC49A2">
      <w:pPr>
        <w:pStyle w:val="ListParagraph"/>
        <w:numPr>
          <w:ilvl w:val="0"/>
          <w:numId w:val="29"/>
        </w:numPr>
        <w:spacing w:after="0" w:line="240" w:lineRule="auto"/>
        <w:ind w:left="709" w:hanging="425"/>
        <w:jc w:val="both"/>
        <w:rPr>
          <w:rFonts w:cs="Arial"/>
          <w:color w:val="000000"/>
          <w:szCs w:val="22"/>
        </w:rPr>
      </w:pPr>
      <w:r>
        <w:rPr>
          <w:rFonts w:cs="Arial"/>
          <w:color w:val="000000"/>
          <w:szCs w:val="22"/>
        </w:rPr>
        <w:t>With the chair,</w:t>
      </w:r>
      <w:r w:rsidR="00421336" w:rsidRPr="00B11031">
        <w:rPr>
          <w:rFonts w:cs="Arial"/>
          <w:color w:val="000000"/>
          <w:szCs w:val="22"/>
        </w:rPr>
        <w:t xml:space="preserve"> ensure all decisions are understood and that necessary action is taken</w:t>
      </w:r>
    </w:p>
    <w:p w14:paraId="2EDE8EF1" w14:textId="42322785" w:rsidR="00421336" w:rsidRPr="00B11031" w:rsidRDefault="00421336" w:rsidP="00EC49A2">
      <w:pPr>
        <w:pStyle w:val="ListParagraph"/>
        <w:numPr>
          <w:ilvl w:val="0"/>
          <w:numId w:val="29"/>
        </w:numPr>
        <w:spacing w:after="0" w:line="240" w:lineRule="auto"/>
        <w:ind w:left="709" w:hanging="425"/>
        <w:jc w:val="both"/>
        <w:rPr>
          <w:rFonts w:cs="Arial"/>
          <w:color w:val="000000"/>
          <w:szCs w:val="22"/>
        </w:rPr>
      </w:pPr>
      <w:r w:rsidRPr="00B11031">
        <w:rPr>
          <w:rFonts w:cs="Arial"/>
          <w:color w:val="000000"/>
          <w:szCs w:val="22"/>
        </w:rPr>
        <w:t xml:space="preserve">With the chair, check that decisions taken by the governing board are enacted </w:t>
      </w:r>
    </w:p>
    <w:p w14:paraId="2B1E7B1C" w14:textId="72B6A812" w:rsidR="00421336" w:rsidRPr="00B11031" w:rsidRDefault="00421336" w:rsidP="00EC49A2">
      <w:pPr>
        <w:pStyle w:val="ListParagraph"/>
        <w:numPr>
          <w:ilvl w:val="0"/>
          <w:numId w:val="29"/>
        </w:numPr>
        <w:spacing w:after="0" w:line="240" w:lineRule="auto"/>
        <w:ind w:left="709" w:hanging="425"/>
        <w:jc w:val="both"/>
        <w:rPr>
          <w:rFonts w:cs="Arial"/>
          <w:color w:val="000000"/>
          <w:szCs w:val="22"/>
        </w:rPr>
      </w:pPr>
      <w:r w:rsidRPr="00B11031">
        <w:rPr>
          <w:rFonts w:cs="Arial"/>
          <w:color w:val="000000"/>
          <w:szCs w:val="22"/>
        </w:rPr>
        <w:t xml:space="preserve">To be proactive </w:t>
      </w:r>
      <w:r w:rsidR="00BD6DA7" w:rsidRPr="00B11031">
        <w:rPr>
          <w:rFonts w:cs="Arial"/>
          <w:color w:val="000000"/>
          <w:szCs w:val="22"/>
        </w:rPr>
        <w:t>about</w:t>
      </w:r>
      <w:r w:rsidRPr="00B11031">
        <w:rPr>
          <w:rFonts w:cs="Arial"/>
          <w:color w:val="000000"/>
          <w:szCs w:val="22"/>
        </w:rPr>
        <w:t xml:space="preserve"> recruitment and retention on the governing board</w:t>
      </w:r>
    </w:p>
    <w:p w14:paraId="4B65A68E" w14:textId="772D993D" w:rsidR="00421336" w:rsidRPr="00B11031" w:rsidRDefault="00B11031" w:rsidP="00EC49A2">
      <w:pPr>
        <w:pStyle w:val="ListParagraph"/>
        <w:numPr>
          <w:ilvl w:val="0"/>
          <w:numId w:val="29"/>
        </w:numPr>
        <w:spacing w:after="0" w:line="240" w:lineRule="auto"/>
        <w:ind w:left="709" w:hanging="425"/>
        <w:jc w:val="both"/>
        <w:rPr>
          <w:rFonts w:cs="Arial"/>
          <w:color w:val="000000"/>
          <w:szCs w:val="22"/>
        </w:rPr>
      </w:pPr>
      <w:r>
        <w:rPr>
          <w:rFonts w:cs="Arial"/>
          <w:color w:val="000000"/>
          <w:szCs w:val="22"/>
        </w:rPr>
        <w:t>With the chair,</w:t>
      </w:r>
      <w:r w:rsidR="00421336" w:rsidRPr="00B11031">
        <w:rPr>
          <w:rFonts w:cs="Arial"/>
          <w:color w:val="000000"/>
          <w:szCs w:val="22"/>
        </w:rPr>
        <w:t xml:space="preserve"> ensure succession planning within the governing board</w:t>
      </w:r>
    </w:p>
    <w:p w14:paraId="15B37712" w14:textId="2AF12CAA" w:rsidR="00421336" w:rsidRPr="00B11031" w:rsidRDefault="00421336" w:rsidP="00EC49A2">
      <w:pPr>
        <w:pStyle w:val="ListParagraph"/>
        <w:numPr>
          <w:ilvl w:val="0"/>
          <w:numId w:val="29"/>
        </w:numPr>
        <w:spacing w:after="0" w:line="240" w:lineRule="auto"/>
        <w:ind w:left="709" w:hanging="425"/>
        <w:jc w:val="both"/>
        <w:rPr>
          <w:rFonts w:cs="Arial"/>
          <w:color w:val="000000"/>
          <w:szCs w:val="22"/>
        </w:rPr>
      </w:pPr>
      <w:r w:rsidRPr="00B11031">
        <w:rPr>
          <w:rFonts w:cs="Arial"/>
          <w:color w:val="000000"/>
          <w:szCs w:val="22"/>
        </w:rPr>
        <w:t>To help the governing board understand its own strengths and weaknesses</w:t>
      </w:r>
    </w:p>
    <w:p w14:paraId="20EBAD15" w14:textId="4938CDE3" w:rsidR="00421336" w:rsidRPr="00B11031" w:rsidRDefault="00421336" w:rsidP="00EC49A2">
      <w:pPr>
        <w:pStyle w:val="ListParagraph"/>
        <w:numPr>
          <w:ilvl w:val="0"/>
          <w:numId w:val="29"/>
        </w:numPr>
        <w:spacing w:after="0" w:line="240" w:lineRule="auto"/>
        <w:ind w:left="709" w:hanging="425"/>
        <w:jc w:val="both"/>
        <w:rPr>
          <w:rFonts w:cs="Arial"/>
          <w:color w:val="000000"/>
          <w:szCs w:val="22"/>
        </w:rPr>
      </w:pPr>
      <w:r w:rsidRPr="00B11031">
        <w:rPr>
          <w:rFonts w:cs="Arial"/>
          <w:color w:val="000000"/>
          <w:szCs w:val="22"/>
        </w:rPr>
        <w:t xml:space="preserve">To establish and foster an effective relationship with the </w:t>
      </w:r>
      <w:proofErr w:type="spellStart"/>
      <w:r w:rsidRPr="00B11031">
        <w:rPr>
          <w:rFonts w:cs="Arial"/>
          <w:color w:val="000000"/>
          <w:szCs w:val="22"/>
        </w:rPr>
        <w:t>headteacher</w:t>
      </w:r>
      <w:proofErr w:type="spellEnd"/>
      <w:r w:rsidRPr="00B11031">
        <w:rPr>
          <w:rFonts w:cs="Arial"/>
          <w:color w:val="000000"/>
          <w:szCs w:val="22"/>
        </w:rPr>
        <w:t xml:space="preserve"> based on trust and mutual respect for each other’s roles  </w:t>
      </w:r>
    </w:p>
    <w:p w14:paraId="0C5BB34F" w14:textId="51068ADE" w:rsidR="00421336" w:rsidRPr="00B11031" w:rsidRDefault="00421336" w:rsidP="00EC49A2">
      <w:pPr>
        <w:pStyle w:val="ListParagraph"/>
        <w:numPr>
          <w:ilvl w:val="0"/>
          <w:numId w:val="29"/>
        </w:numPr>
        <w:spacing w:after="0" w:line="240" w:lineRule="auto"/>
        <w:ind w:left="709" w:hanging="425"/>
        <w:jc w:val="both"/>
        <w:rPr>
          <w:rFonts w:cs="Arial"/>
          <w:color w:val="000000"/>
          <w:szCs w:val="22"/>
        </w:rPr>
      </w:pPr>
      <w:r w:rsidRPr="00B11031">
        <w:rPr>
          <w:rFonts w:cs="Arial"/>
          <w:color w:val="000000"/>
          <w:szCs w:val="22"/>
        </w:rPr>
        <w:t xml:space="preserve">To listen to and be a critical friend to the </w:t>
      </w:r>
      <w:proofErr w:type="spellStart"/>
      <w:r w:rsidRPr="00B11031">
        <w:rPr>
          <w:rFonts w:cs="Arial"/>
          <w:color w:val="000000"/>
          <w:szCs w:val="22"/>
        </w:rPr>
        <w:t>headteacher</w:t>
      </w:r>
      <w:proofErr w:type="spellEnd"/>
    </w:p>
    <w:p w14:paraId="14D623CC" w14:textId="4A464D95" w:rsidR="00465815" w:rsidRPr="00B11031" w:rsidRDefault="00421336" w:rsidP="00EC49A2">
      <w:pPr>
        <w:pStyle w:val="ListParagraph"/>
        <w:numPr>
          <w:ilvl w:val="0"/>
          <w:numId w:val="29"/>
        </w:numPr>
        <w:spacing w:after="0" w:line="240" w:lineRule="auto"/>
        <w:ind w:left="709" w:hanging="425"/>
        <w:jc w:val="both"/>
        <w:rPr>
          <w:rFonts w:cs="Arial"/>
          <w:color w:val="000000"/>
          <w:szCs w:val="22"/>
        </w:rPr>
      </w:pPr>
      <w:r w:rsidRPr="00B11031">
        <w:rPr>
          <w:rFonts w:cs="Arial"/>
          <w:color w:val="000000"/>
          <w:szCs w:val="22"/>
        </w:rPr>
        <w:t xml:space="preserve">To hold the </w:t>
      </w:r>
      <w:proofErr w:type="spellStart"/>
      <w:r w:rsidRPr="00B11031">
        <w:rPr>
          <w:rFonts w:cs="Arial"/>
          <w:color w:val="000000"/>
          <w:szCs w:val="22"/>
        </w:rPr>
        <w:t>headteacher</w:t>
      </w:r>
      <w:proofErr w:type="spellEnd"/>
      <w:r w:rsidRPr="00B11031">
        <w:rPr>
          <w:rFonts w:cs="Arial"/>
          <w:color w:val="000000"/>
          <w:szCs w:val="22"/>
        </w:rPr>
        <w:t xml:space="preserve"> to account</w:t>
      </w:r>
    </w:p>
    <w:p w14:paraId="72616A6B" w14:textId="77777777" w:rsidR="00421336" w:rsidRPr="00B11031" w:rsidRDefault="00421336" w:rsidP="00EC49A2">
      <w:pPr>
        <w:numPr>
          <w:ilvl w:val="0"/>
          <w:numId w:val="33"/>
        </w:numPr>
        <w:spacing w:after="0" w:line="240" w:lineRule="auto"/>
        <w:ind w:left="709" w:hanging="425"/>
        <w:jc w:val="both"/>
        <w:rPr>
          <w:rFonts w:cs="Arial"/>
          <w:szCs w:val="22"/>
        </w:rPr>
      </w:pPr>
      <w:r w:rsidRPr="00B11031">
        <w:rPr>
          <w:rFonts w:cs="Arial"/>
          <w:szCs w:val="22"/>
        </w:rPr>
        <w:t>To carry out any duties delegated by the governing board, be seen in school regularly, attend school functions, work with the LA, be accessible to other governors, staff and parents and meet governors from other schools</w:t>
      </w:r>
    </w:p>
    <w:p w14:paraId="1E3C6D1B" w14:textId="0B7567A1" w:rsidR="00421336" w:rsidRPr="00B11031" w:rsidRDefault="00421336" w:rsidP="00EC49A2">
      <w:pPr>
        <w:numPr>
          <w:ilvl w:val="0"/>
          <w:numId w:val="33"/>
        </w:numPr>
        <w:spacing w:after="0" w:line="240" w:lineRule="auto"/>
        <w:ind w:left="709" w:hanging="425"/>
        <w:jc w:val="both"/>
        <w:rPr>
          <w:rFonts w:cs="Arial"/>
          <w:color w:val="000000"/>
          <w:szCs w:val="22"/>
        </w:rPr>
      </w:pPr>
      <w:r w:rsidRPr="00B11031">
        <w:rPr>
          <w:rFonts w:cs="Arial"/>
          <w:color w:val="000000"/>
          <w:szCs w:val="22"/>
        </w:rPr>
        <w:t xml:space="preserve">To report decisions of the governing board to parents, </w:t>
      </w:r>
      <w:r w:rsidR="00BD6DA7" w:rsidRPr="00B11031">
        <w:rPr>
          <w:rFonts w:cs="Arial"/>
          <w:color w:val="000000"/>
          <w:szCs w:val="22"/>
        </w:rPr>
        <w:t>staff,</w:t>
      </w:r>
      <w:r w:rsidRPr="00B11031">
        <w:rPr>
          <w:rFonts w:cs="Arial"/>
          <w:color w:val="000000"/>
          <w:szCs w:val="22"/>
        </w:rPr>
        <w:t xml:space="preserve"> and other stakeholders regularly</w:t>
      </w:r>
    </w:p>
    <w:p w14:paraId="0F325D62" w14:textId="09431200" w:rsidR="00421336" w:rsidRPr="00B11031" w:rsidRDefault="00421336" w:rsidP="00EC49A2">
      <w:pPr>
        <w:numPr>
          <w:ilvl w:val="0"/>
          <w:numId w:val="33"/>
        </w:numPr>
        <w:spacing w:after="0" w:line="240" w:lineRule="auto"/>
        <w:ind w:left="709" w:hanging="425"/>
        <w:jc w:val="both"/>
        <w:rPr>
          <w:rFonts w:cs="Arial"/>
          <w:szCs w:val="22"/>
        </w:rPr>
      </w:pPr>
      <w:r w:rsidRPr="00B11031">
        <w:rPr>
          <w:rFonts w:cs="Arial"/>
          <w:szCs w:val="22"/>
        </w:rPr>
        <w:t>To attend LA briefings where beneficial, on behalf of the chair</w:t>
      </w:r>
      <w:r w:rsidR="00EC49A2" w:rsidRPr="00B11031">
        <w:rPr>
          <w:rFonts w:cs="Arial"/>
          <w:szCs w:val="22"/>
        </w:rPr>
        <w:t>.</w:t>
      </w:r>
    </w:p>
    <w:p w14:paraId="6D164FC1" w14:textId="77777777" w:rsidR="00EC49A2" w:rsidRPr="00B11031" w:rsidRDefault="00EC49A2" w:rsidP="00EC49A2">
      <w:pPr>
        <w:spacing w:after="0" w:line="240" w:lineRule="auto"/>
        <w:ind w:left="709" w:hanging="425"/>
        <w:jc w:val="both"/>
        <w:rPr>
          <w:rFonts w:cs="Arial"/>
          <w:szCs w:val="22"/>
        </w:rPr>
      </w:pPr>
    </w:p>
    <w:p w14:paraId="4E1AA115" w14:textId="77777777" w:rsidR="00465815" w:rsidRPr="00B11031" w:rsidRDefault="00465815" w:rsidP="00421336">
      <w:pPr>
        <w:spacing w:after="0" w:line="240" w:lineRule="auto"/>
        <w:ind w:left="284"/>
        <w:rPr>
          <w:rFonts w:cs="Arial"/>
          <w:b/>
          <w:bCs/>
          <w:color w:val="000000"/>
          <w:szCs w:val="22"/>
        </w:rPr>
      </w:pPr>
      <w:r w:rsidRPr="00B11031">
        <w:rPr>
          <w:rFonts w:cs="Arial"/>
          <w:b/>
          <w:bCs/>
          <w:color w:val="000000"/>
          <w:szCs w:val="22"/>
        </w:rPr>
        <w:t>Key Skills:</w:t>
      </w:r>
    </w:p>
    <w:p w14:paraId="6EA27E44" w14:textId="77777777" w:rsidR="00465815" w:rsidRPr="00B11031" w:rsidRDefault="00465815" w:rsidP="00421336">
      <w:pPr>
        <w:numPr>
          <w:ilvl w:val="0"/>
          <w:numId w:val="21"/>
        </w:numPr>
        <w:spacing w:after="100" w:afterAutospacing="1" w:line="240" w:lineRule="auto"/>
        <w:textAlignment w:val="top"/>
        <w:rPr>
          <w:rFonts w:cs="Arial"/>
          <w:color w:val="000000"/>
          <w:szCs w:val="22"/>
        </w:rPr>
      </w:pPr>
      <w:r w:rsidRPr="00B11031">
        <w:rPr>
          <w:rFonts w:cs="Arial"/>
          <w:color w:val="000000"/>
          <w:szCs w:val="22"/>
        </w:rPr>
        <w:t>Leadership</w:t>
      </w:r>
    </w:p>
    <w:p w14:paraId="6AD2D629" w14:textId="77777777" w:rsidR="00465815" w:rsidRPr="00B11031" w:rsidRDefault="00465815" w:rsidP="00465815">
      <w:pPr>
        <w:numPr>
          <w:ilvl w:val="0"/>
          <w:numId w:val="21"/>
        </w:numPr>
        <w:spacing w:before="100" w:beforeAutospacing="1" w:after="100" w:afterAutospacing="1" w:line="240" w:lineRule="auto"/>
        <w:textAlignment w:val="top"/>
        <w:rPr>
          <w:rFonts w:cs="Arial"/>
          <w:color w:val="000000"/>
          <w:szCs w:val="22"/>
        </w:rPr>
      </w:pPr>
      <w:r w:rsidRPr="00B11031">
        <w:rPr>
          <w:rFonts w:cs="Arial"/>
          <w:color w:val="000000"/>
          <w:szCs w:val="22"/>
        </w:rPr>
        <w:t>Management of effective meetings</w:t>
      </w:r>
    </w:p>
    <w:p w14:paraId="356ECC9F" w14:textId="77777777" w:rsidR="00465815" w:rsidRPr="00B11031" w:rsidRDefault="00465815" w:rsidP="00465815">
      <w:pPr>
        <w:numPr>
          <w:ilvl w:val="0"/>
          <w:numId w:val="21"/>
        </w:numPr>
        <w:spacing w:before="100" w:beforeAutospacing="1" w:after="100" w:afterAutospacing="1" w:line="240" w:lineRule="auto"/>
        <w:textAlignment w:val="top"/>
        <w:rPr>
          <w:rFonts w:cs="Arial"/>
          <w:color w:val="000000"/>
          <w:szCs w:val="22"/>
        </w:rPr>
      </w:pPr>
      <w:r w:rsidRPr="00B11031">
        <w:rPr>
          <w:rFonts w:cs="Arial"/>
          <w:color w:val="000000"/>
          <w:szCs w:val="22"/>
        </w:rPr>
        <w:t xml:space="preserve">Organisation </w:t>
      </w:r>
    </w:p>
    <w:p w14:paraId="76ACAEA0" w14:textId="77777777" w:rsidR="00465815" w:rsidRPr="00B11031" w:rsidRDefault="00465815" w:rsidP="00465815">
      <w:pPr>
        <w:numPr>
          <w:ilvl w:val="0"/>
          <w:numId w:val="21"/>
        </w:numPr>
        <w:spacing w:before="100" w:beforeAutospacing="1" w:after="100" w:afterAutospacing="1" w:line="240" w:lineRule="auto"/>
        <w:textAlignment w:val="top"/>
        <w:rPr>
          <w:rFonts w:cs="Arial"/>
          <w:color w:val="000000"/>
          <w:szCs w:val="22"/>
        </w:rPr>
      </w:pPr>
      <w:r w:rsidRPr="00B11031">
        <w:rPr>
          <w:rFonts w:cs="Arial"/>
          <w:color w:val="000000"/>
          <w:szCs w:val="22"/>
        </w:rPr>
        <w:t xml:space="preserve">Impartiality </w:t>
      </w:r>
    </w:p>
    <w:p w14:paraId="59B4192C" w14:textId="77777777" w:rsidR="00465815" w:rsidRPr="00B11031" w:rsidRDefault="00465815" w:rsidP="00465815">
      <w:pPr>
        <w:numPr>
          <w:ilvl w:val="0"/>
          <w:numId w:val="21"/>
        </w:numPr>
        <w:spacing w:before="100" w:beforeAutospacing="1" w:after="100" w:afterAutospacing="1" w:line="240" w:lineRule="auto"/>
        <w:textAlignment w:val="top"/>
        <w:rPr>
          <w:rFonts w:cs="Arial"/>
          <w:color w:val="000000"/>
          <w:szCs w:val="22"/>
        </w:rPr>
      </w:pPr>
      <w:r w:rsidRPr="00B11031">
        <w:rPr>
          <w:rFonts w:cs="Arial"/>
          <w:color w:val="000000"/>
          <w:szCs w:val="22"/>
        </w:rPr>
        <w:t xml:space="preserve">Delegation skills </w:t>
      </w:r>
    </w:p>
    <w:p w14:paraId="6D36A04C" w14:textId="77777777" w:rsidR="00465815" w:rsidRPr="00B11031" w:rsidRDefault="00465815" w:rsidP="00465815">
      <w:pPr>
        <w:numPr>
          <w:ilvl w:val="0"/>
          <w:numId w:val="21"/>
        </w:numPr>
        <w:spacing w:before="100" w:beforeAutospacing="1" w:after="100" w:afterAutospacing="1" w:line="240" w:lineRule="auto"/>
        <w:textAlignment w:val="top"/>
        <w:rPr>
          <w:rFonts w:cs="Arial"/>
          <w:color w:val="000000"/>
          <w:szCs w:val="22"/>
        </w:rPr>
      </w:pPr>
      <w:r w:rsidRPr="00B11031">
        <w:rPr>
          <w:rFonts w:cs="Arial"/>
          <w:color w:val="000000"/>
          <w:szCs w:val="22"/>
        </w:rPr>
        <w:t>Good time management.</w:t>
      </w:r>
    </w:p>
    <w:p w14:paraId="63B0725A" w14:textId="77777777" w:rsidR="00465815" w:rsidRPr="00B11031" w:rsidRDefault="00465815" w:rsidP="00465815">
      <w:pPr>
        <w:numPr>
          <w:ilvl w:val="0"/>
          <w:numId w:val="21"/>
        </w:numPr>
        <w:spacing w:before="100" w:beforeAutospacing="1" w:after="100" w:afterAutospacing="1" w:line="240" w:lineRule="auto"/>
        <w:textAlignment w:val="top"/>
        <w:rPr>
          <w:rFonts w:cs="Arial"/>
          <w:color w:val="000000"/>
          <w:szCs w:val="22"/>
        </w:rPr>
      </w:pPr>
      <w:r w:rsidRPr="00B11031">
        <w:rPr>
          <w:rFonts w:cs="Arial"/>
          <w:color w:val="000000"/>
          <w:szCs w:val="22"/>
        </w:rPr>
        <w:t xml:space="preserve">Excellent people skills </w:t>
      </w:r>
    </w:p>
    <w:p w14:paraId="095B5DBD" w14:textId="77777777" w:rsidR="00465815" w:rsidRPr="00B11031" w:rsidRDefault="00465815" w:rsidP="00465815">
      <w:pPr>
        <w:pStyle w:val="ListParagraph"/>
        <w:autoSpaceDE w:val="0"/>
        <w:autoSpaceDN w:val="0"/>
        <w:adjustRightInd w:val="0"/>
        <w:spacing w:after="0" w:line="240" w:lineRule="auto"/>
        <w:ind w:left="284" w:hanging="284"/>
        <w:jc w:val="both"/>
        <w:rPr>
          <w:rFonts w:eastAsiaTheme="minorHAnsi" w:cs="Arial"/>
          <w:b/>
          <w:szCs w:val="22"/>
        </w:rPr>
      </w:pPr>
      <w:proofErr w:type="spellStart"/>
      <w:r w:rsidRPr="00B11031">
        <w:rPr>
          <w:rFonts w:eastAsiaTheme="minorHAnsi" w:cs="Arial"/>
          <w:b/>
          <w:szCs w:val="22"/>
        </w:rPr>
        <w:t>Headteacher</w:t>
      </w:r>
      <w:proofErr w:type="spellEnd"/>
      <w:r w:rsidRPr="00B11031">
        <w:rPr>
          <w:rFonts w:eastAsiaTheme="minorHAnsi" w:cs="Arial"/>
          <w:b/>
          <w:szCs w:val="22"/>
        </w:rPr>
        <w:t xml:space="preserve"> – responsibilities</w:t>
      </w:r>
    </w:p>
    <w:p w14:paraId="1127C686" w14:textId="722196A6" w:rsidR="00465815" w:rsidRPr="00B11031" w:rsidRDefault="00465815" w:rsidP="00465815">
      <w:pPr>
        <w:pStyle w:val="ListParagraph"/>
        <w:numPr>
          <w:ilvl w:val="0"/>
          <w:numId w:val="8"/>
        </w:numPr>
        <w:autoSpaceDE w:val="0"/>
        <w:autoSpaceDN w:val="0"/>
        <w:adjustRightInd w:val="0"/>
        <w:spacing w:after="0" w:line="240" w:lineRule="auto"/>
        <w:ind w:left="426" w:hanging="426"/>
        <w:jc w:val="both"/>
        <w:rPr>
          <w:rFonts w:eastAsiaTheme="minorHAnsi" w:cs="Arial"/>
          <w:szCs w:val="22"/>
        </w:rPr>
      </w:pPr>
      <w:r w:rsidRPr="00B11031">
        <w:rPr>
          <w:rFonts w:eastAsiaTheme="minorHAnsi" w:cs="Arial"/>
          <w:szCs w:val="22"/>
        </w:rPr>
        <w:t xml:space="preserve">The internal organisation, </w:t>
      </w:r>
      <w:r w:rsidR="00BD6DA7" w:rsidRPr="00B11031">
        <w:rPr>
          <w:rFonts w:eastAsiaTheme="minorHAnsi" w:cs="Arial"/>
          <w:szCs w:val="22"/>
        </w:rPr>
        <w:t>management,</w:t>
      </w:r>
      <w:r w:rsidRPr="00B11031">
        <w:rPr>
          <w:rFonts w:eastAsiaTheme="minorHAnsi" w:cs="Arial"/>
          <w:szCs w:val="22"/>
        </w:rPr>
        <w:t xml:space="preserve"> and control of the school</w:t>
      </w:r>
    </w:p>
    <w:p w14:paraId="3DF7B242" w14:textId="77777777" w:rsidR="00465815" w:rsidRPr="00B11031" w:rsidRDefault="00465815" w:rsidP="00465815">
      <w:pPr>
        <w:pStyle w:val="ListParagraph"/>
        <w:numPr>
          <w:ilvl w:val="0"/>
          <w:numId w:val="8"/>
        </w:numPr>
        <w:autoSpaceDE w:val="0"/>
        <w:autoSpaceDN w:val="0"/>
        <w:adjustRightInd w:val="0"/>
        <w:spacing w:after="0" w:line="240" w:lineRule="auto"/>
        <w:ind w:left="426" w:hanging="426"/>
        <w:jc w:val="both"/>
        <w:rPr>
          <w:rFonts w:eastAsiaTheme="minorHAnsi" w:cs="Arial"/>
          <w:szCs w:val="22"/>
        </w:rPr>
      </w:pPr>
      <w:r w:rsidRPr="00B11031">
        <w:rPr>
          <w:rFonts w:eastAsiaTheme="minorHAnsi" w:cs="Arial"/>
          <w:szCs w:val="22"/>
        </w:rPr>
        <w:t>Formulating aims, objectives and policies for the governing board to consider adopting</w:t>
      </w:r>
    </w:p>
    <w:p w14:paraId="627E74ED" w14:textId="77777777" w:rsidR="00465815" w:rsidRPr="00B11031" w:rsidRDefault="00465815" w:rsidP="00465815">
      <w:pPr>
        <w:pStyle w:val="ListParagraph"/>
        <w:numPr>
          <w:ilvl w:val="0"/>
          <w:numId w:val="8"/>
        </w:numPr>
        <w:autoSpaceDE w:val="0"/>
        <w:autoSpaceDN w:val="0"/>
        <w:adjustRightInd w:val="0"/>
        <w:spacing w:after="0" w:line="240" w:lineRule="auto"/>
        <w:ind w:left="426" w:hanging="426"/>
        <w:jc w:val="both"/>
        <w:rPr>
          <w:rFonts w:eastAsiaTheme="minorHAnsi" w:cs="Arial"/>
          <w:szCs w:val="22"/>
        </w:rPr>
      </w:pPr>
      <w:r w:rsidRPr="00B11031">
        <w:rPr>
          <w:rFonts w:eastAsiaTheme="minorHAnsi" w:cs="Arial"/>
          <w:szCs w:val="22"/>
        </w:rPr>
        <w:t>Advising on and implementing the governing board strategic framework</w:t>
      </w:r>
    </w:p>
    <w:p w14:paraId="285897F8" w14:textId="77777777" w:rsidR="00465815" w:rsidRPr="00B11031" w:rsidRDefault="00465815" w:rsidP="00465815">
      <w:pPr>
        <w:pStyle w:val="ListParagraph"/>
        <w:numPr>
          <w:ilvl w:val="0"/>
          <w:numId w:val="8"/>
        </w:numPr>
        <w:autoSpaceDE w:val="0"/>
        <w:autoSpaceDN w:val="0"/>
        <w:adjustRightInd w:val="0"/>
        <w:spacing w:after="0" w:line="240" w:lineRule="auto"/>
        <w:ind w:left="426" w:hanging="426"/>
        <w:jc w:val="both"/>
        <w:rPr>
          <w:rFonts w:eastAsiaTheme="minorHAnsi" w:cs="Arial"/>
          <w:szCs w:val="22"/>
        </w:rPr>
      </w:pPr>
      <w:r w:rsidRPr="00B11031">
        <w:rPr>
          <w:rFonts w:eastAsiaTheme="minorHAnsi" w:cs="Arial"/>
          <w:szCs w:val="22"/>
        </w:rPr>
        <w:t>Giving governors the information needed to assist in raising school standards</w:t>
      </w:r>
    </w:p>
    <w:p w14:paraId="69CABFD6" w14:textId="77777777" w:rsidR="00465815" w:rsidRPr="00B11031" w:rsidRDefault="00465815" w:rsidP="00465815">
      <w:pPr>
        <w:pStyle w:val="ListParagraph"/>
        <w:numPr>
          <w:ilvl w:val="0"/>
          <w:numId w:val="8"/>
        </w:numPr>
        <w:autoSpaceDE w:val="0"/>
        <w:autoSpaceDN w:val="0"/>
        <w:adjustRightInd w:val="0"/>
        <w:spacing w:after="0" w:line="240" w:lineRule="auto"/>
        <w:ind w:left="426" w:hanging="426"/>
        <w:jc w:val="both"/>
        <w:rPr>
          <w:rFonts w:eastAsiaTheme="minorHAnsi" w:cs="Arial"/>
          <w:szCs w:val="22"/>
        </w:rPr>
      </w:pPr>
      <w:r w:rsidRPr="00B11031">
        <w:rPr>
          <w:rFonts w:eastAsiaTheme="minorHAnsi" w:cs="Arial"/>
          <w:szCs w:val="22"/>
        </w:rPr>
        <w:t xml:space="preserve">Reporting to the governing board at least three times per year via a </w:t>
      </w:r>
      <w:proofErr w:type="spellStart"/>
      <w:r w:rsidRPr="00B11031">
        <w:rPr>
          <w:rFonts w:eastAsiaTheme="minorHAnsi" w:cs="Arial"/>
          <w:szCs w:val="22"/>
        </w:rPr>
        <w:t>headteacher’s</w:t>
      </w:r>
      <w:proofErr w:type="spellEnd"/>
      <w:r w:rsidRPr="00B11031">
        <w:rPr>
          <w:rFonts w:eastAsiaTheme="minorHAnsi" w:cs="Arial"/>
          <w:szCs w:val="22"/>
        </w:rPr>
        <w:t xml:space="preserve"> report </w:t>
      </w:r>
    </w:p>
    <w:p w14:paraId="16513AAC" w14:textId="45449B3F" w:rsidR="00465815" w:rsidRDefault="00465815" w:rsidP="00465815">
      <w:pPr>
        <w:spacing w:after="0" w:line="240" w:lineRule="auto"/>
        <w:rPr>
          <w:rFonts w:cs="Arial"/>
          <w:color w:val="000000"/>
          <w:sz w:val="24"/>
        </w:rPr>
      </w:pPr>
    </w:p>
    <w:p w14:paraId="70799619" w14:textId="0CB80979" w:rsidR="00465815" w:rsidRDefault="00465815" w:rsidP="00465815">
      <w:pPr>
        <w:spacing w:after="0" w:line="240" w:lineRule="auto"/>
        <w:rPr>
          <w:rFonts w:cs="Arial"/>
          <w:b/>
          <w:bCs/>
          <w:color w:val="000000"/>
          <w:sz w:val="28"/>
          <w:szCs w:val="28"/>
        </w:rPr>
      </w:pPr>
      <w:r w:rsidRPr="00421336">
        <w:rPr>
          <w:rFonts w:cs="Arial"/>
          <w:b/>
          <w:bCs/>
          <w:color w:val="000000"/>
          <w:sz w:val="28"/>
          <w:szCs w:val="28"/>
        </w:rPr>
        <w:t>Meetings</w:t>
      </w:r>
    </w:p>
    <w:p w14:paraId="0B501724" w14:textId="77777777" w:rsidR="00D8347E" w:rsidRPr="00421336" w:rsidRDefault="00D8347E" w:rsidP="00465815">
      <w:pPr>
        <w:spacing w:after="0" w:line="240" w:lineRule="auto"/>
        <w:rPr>
          <w:rFonts w:cs="Arial"/>
          <w:b/>
          <w:bCs/>
          <w:color w:val="000000"/>
          <w:sz w:val="28"/>
          <w:szCs w:val="28"/>
        </w:rPr>
      </w:pPr>
    </w:p>
    <w:p w14:paraId="038038B8" w14:textId="77777777" w:rsidR="00465815" w:rsidRPr="00B11031" w:rsidRDefault="00465815" w:rsidP="00465815">
      <w:pPr>
        <w:spacing w:after="0" w:line="240" w:lineRule="auto"/>
        <w:rPr>
          <w:rFonts w:cs="Arial"/>
          <w:b/>
          <w:bCs/>
          <w:color w:val="000000"/>
          <w:szCs w:val="22"/>
        </w:rPr>
      </w:pPr>
      <w:r w:rsidRPr="00B11031">
        <w:rPr>
          <w:rFonts w:cs="Arial"/>
          <w:b/>
          <w:bCs/>
          <w:color w:val="000000"/>
          <w:szCs w:val="22"/>
        </w:rPr>
        <w:t>Attendance and apologies</w:t>
      </w:r>
    </w:p>
    <w:p w14:paraId="690C933A" w14:textId="2412C718" w:rsidR="00465815" w:rsidRPr="00B11031" w:rsidRDefault="00465815" w:rsidP="00465815">
      <w:pPr>
        <w:spacing w:after="0" w:line="240" w:lineRule="auto"/>
        <w:rPr>
          <w:rFonts w:cs="Arial"/>
          <w:color w:val="000000"/>
          <w:szCs w:val="22"/>
        </w:rPr>
      </w:pPr>
      <w:r w:rsidRPr="00B11031">
        <w:rPr>
          <w:rFonts w:cs="Arial"/>
          <w:color w:val="000000"/>
          <w:szCs w:val="22"/>
        </w:rPr>
        <w:t xml:space="preserve">Good attendance at meetings, both full governing board and committees, is important so that all governors develop a good overall understanding of school business and are involved in making corporate decisions. </w:t>
      </w:r>
    </w:p>
    <w:p w14:paraId="7F6CB9BC" w14:textId="77777777" w:rsidR="00D8347E" w:rsidRPr="00B11031" w:rsidRDefault="00D8347E" w:rsidP="00465815">
      <w:pPr>
        <w:spacing w:after="0" w:line="240" w:lineRule="auto"/>
        <w:rPr>
          <w:rFonts w:cs="Arial"/>
          <w:color w:val="000000"/>
          <w:szCs w:val="22"/>
        </w:rPr>
      </w:pPr>
    </w:p>
    <w:p w14:paraId="740493A7" w14:textId="4ED91472" w:rsidR="00465815" w:rsidRPr="00B11031" w:rsidRDefault="00465815" w:rsidP="00465815">
      <w:pPr>
        <w:spacing w:after="0" w:line="240" w:lineRule="auto"/>
        <w:rPr>
          <w:rFonts w:cs="Arial"/>
          <w:color w:val="000000"/>
          <w:szCs w:val="22"/>
        </w:rPr>
      </w:pPr>
      <w:r w:rsidRPr="00B11031">
        <w:rPr>
          <w:rFonts w:cs="Arial"/>
          <w:color w:val="000000"/>
          <w:szCs w:val="22"/>
        </w:rPr>
        <w:lastRenderedPageBreak/>
        <w:t xml:space="preserve">All formal meetings of the governing board </w:t>
      </w:r>
      <w:r w:rsidR="00BD6DA7" w:rsidRPr="00B11031">
        <w:rPr>
          <w:rFonts w:cs="Arial"/>
          <w:color w:val="000000"/>
          <w:szCs w:val="22"/>
        </w:rPr>
        <w:t>must</w:t>
      </w:r>
      <w:r w:rsidRPr="00B11031">
        <w:rPr>
          <w:rFonts w:cs="Arial"/>
          <w:color w:val="000000"/>
          <w:szCs w:val="22"/>
        </w:rPr>
        <w:t xml:space="preserve"> be quorate </w:t>
      </w:r>
      <w:r w:rsidR="00BD6DA7" w:rsidRPr="00B11031">
        <w:rPr>
          <w:rFonts w:cs="Arial"/>
          <w:color w:val="000000"/>
          <w:szCs w:val="22"/>
        </w:rPr>
        <w:t>to</w:t>
      </w:r>
      <w:r w:rsidRPr="00B11031">
        <w:rPr>
          <w:rFonts w:cs="Arial"/>
          <w:color w:val="000000"/>
          <w:szCs w:val="22"/>
        </w:rPr>
        <w:t xml:space="preserve"> make decisions. Meetings are quorate when at least 50% of the governors are present. Committee meetings must also be quorate for decisions to be made (at least 3 governors).</w:t>
      </w:r>
    </w:p>
    <w:p w14:paraId="6F8D36B9" w14:textId="222E5E2B" w:rsidR="00465815" w:rsidRPr="00B11031" w:rsidRDefault="00465815" w:rsidP="00465815">
      <w:pPr>
        <w:pStyle w:val="List"/>
        <w:numPr>
          <w:ilvl w:val="0"/>
          <w:numId w:val="0"/>
        </w:numPr>
        <w:spacing w:after="0" w:line="240" w:lineRule="auto"/>
        <w:ind w:left="454" w:hanging="454"/>
        <w:jc w:val="both"/>
        <w:rPr>
          <w:szCs w:val="22"/>
        </w:rPr>
      </w:pPr>
    </w:p>
    <w:p w14:paraId="67DF60E6" w14:textId="775A2FEE" w:rsidR="00465815" w:rsidRPr="00B11031" w:rsidRDefault="00465815" w:rsidP="00421336">
      <w:pPr>
        <w:pStyle w:val="List"/>
        <w:numPr>
          <w:ilvl w:val="0"/>
          <w:numId w:val="0"/>
        </w:numPr>
        <w:spacing w:after="0" w:line="240" w:lineRule="auto"/>
        <w:jc w:val="both"/>
        <w:rPr>
          <w:szCs w:val="22"/>
        </w:rPr>
      </w:pPr>
      <w:r w:rsidRPr="00B11031">
        <w:rPr>
          <w:szCs w:val="22"/>
        </w:rPr>
        <w:t>Attendance at meetings is monitored by the clerk to the governing board. If governors cannot attend a m</w:t>
      </w:r>
      <w:r w:rsidR="00D8347E" w:rsidRPr="00B11031">
        <w:rPr>
          <w:szCs w:val="22"/>
        </w:rPr>
        <w:t xml:space="preserve">eeting then they should give their </w:t>
      </w:r>
      <w:r w:rsidRPr="00B11031">
        <w:rPr>
          <w:szCs w:val="22"/>
        </w:rPr>
        <w:t xml:space="preserve">apologies to the clerk or via the </w:t>
      </w:r>
      <w:proofErr w:type="spellStart"/>
      <w:r w:rsidRPr="00B11031">
        <w:rPr>
          <w:szCs w:val="22"/>
        </w:rPr>
        <w:t>headteacher</w:t>
      </w:r>
      <w:proofErr w:type="spellEnd"/>
      <w:r w:rsidRPr="00B11031">
        <w:rPr>
          <w:szCs w:val="22"/>
        </w:rPr>
        <w:t xml:space="preserve"> or the chair. The governing board decides </w:t>
      </w:r>
      <w:r w:rsidR="00BD6DA7" w:rsidRPr="00B11031">
        <w:rPr>
          <w:szCs w:val="22"/>
        </w:rPr>
        <w:t>whether</w:t>
      </w:r>
      <w:r w:rsidRPr="00B11031">
        <w:rPr>
          <w:szCs w:val="22"/>
        </w:rPr>
        <w:t xml:space="preserve"> to accept apologies. If a governor’s apologies are not accepted and the governor does not attend meetings for a continuous period of six months or more, then they can be disqualified from the governing board. (This date is calculated from the date of the first full governing board meeting missed without permission).  Where governors fail to send their apologies in advance of a meeting, their apologies may not be accepted or approved after the meeting.</w:t>
      </w:r>
    </w:p>
    <w:p w14:paraId="154C7D7D" w14:textId="27BF9E15" w:rsidR="00465815" w:rsidRPr="00B11031" w:rsidRDefault="00465815" w:rsidP="00465815">
      <w:pPr>
        <w:pStyle w:val="List"/>
        <w:numPr>
          <w:ilvl w:val="0"/>
          <w:numId w:val="0"/>
        </w:numPr>
        <w:spacing w:after="0" w:line="240" w:lineRule="auto"/>
        <w:ind w:left="454" w:hanging="454"/>
        <w:jc w:val="both"/>
        <w:rPr>
          <w:szCs w:val="22"/>
        </w:rPr>
      </w:pPr>
    </w:p>
    <w:p w14:paraId="7D204E50" w14:textId="07402878" w:rsidR="00465815" w:rsidRPr="00B11031" w:rsidRDefault="00465815" w:rsidP="00421336">
      <w:pPr>
        <w:pStyle w:val="List"/>
        <w:numPr>
          <w:ilvl w:val="0"/>
          <w:numId w:val="0"/>
        </w:numPr>
        <w:spacing w:after="0" w:line="240" w:lineRule="auto"/>
        <w:jc w:val="both"/>
        <w:rPr>
          <w:szCs w:val="22"/>
        </w:rPr>
      </w:pPr>
      <w:r w:rsidRPr="00B11031">
        <w:rPr>
          <w:szCs w:val="22"/>
        </w:rPr>
        <w:t>All governors may ask for items to be included on the agenda of the full governing board by contacting the chair and the clerk at least two weeks before the meeting. The chair decides whether to include an item.  If three governors ask for an item to be included then this must appear on the agenda.</w:t>
      </w:r>
    </w:p>
    <w:p w14:paraId="69BCE289" w14:textId="43096BAA" w:rsidR="00421336" w:rsidRDefault="00421336">
      <w:pPr>
        <w:spacing w:after="160" w:line="259" w:lineRule="auto"/>
        <w:rPr>
          <w:sz w:val="24"/>
        </w:rPr>
      </w:pPr>
    </w:p>
    <w:p w14:paraId="23C5DD2F" w14:textId="26780285" w:rsidR="00CB38B7" w:rsidRPr="00CB38B7" w:rsidRDefault="00CB38B7" w:rsidP="000C4EAF">
      <w:pPr>
        <w:rPr>
          <w:b/>
          <w:sz w:val="24"/>
        </w:rPr>
      </w:pPr>
      <w:r w:rsidRPr="00421336">
        <w:rPr>
          <w:b/>
          <w:sz w:val="28"/>
          <w:szCs w:val="28"/>
        </w:rPr>
        <w:t xml:space="preserve">Committee </w:t>
      </w:r>
      <w:r w:rsidR="00BD6DA7" w:rsidRPr="00421336">
        <w:rPr>
          <w:b/>
          <w:sz w:val="28"/>
          <w:szCs w:val="28"/>
        </w:rPr>
        <w:t xml:space="preserve">meetings </w:t>
      </w:r>
    </w:p>
    <w:p w14:paraId="78C327B1" w14:textId="25FC50B5" w:rsidR="000C4EAF" w:rsidRPr="000317EF" w:rsidRDefault="00D8347E" w:rsidP="000C4EAF">
      <w:pPr>
        <w:rPr>
          <w:szCs w:val="22"/>
        </w:rPr>
      </w:pPr>
      <w:r w:rsidRPr="000317EF">
        <w:rPr>
          <w:szCs w:val="22"/>
        </w:rPr>
        <w:t>St John’s Primary</w:t>
      </w:r>
      <w:r w:rsidR="00CB38B7" w:rsidRPr="000317EF">
        <w:rPr>
          <w:szCs w:val="22"/>
        </w:rPr>
        <w:t xml:space="preserve"> school has the following named committees:</w:t>
      </w:r>
    </w:p>
    <w:p w14:paraId="71D6A669" w14:textId="119DD982" w:rsidR="00CB38B7" w:rsidRPr="000317EF" w:rsidRDefault="00D8347E" w:rsidP="000C4EAF">
      <w:pPr>
        <w:rPr>
          <w:szCs w:val="22"/>
        </w:rPr>
      </w:pPr>
      <w:r w:rsidRPr="000317EF">
        <w:rPr>
          <w:szCs w:val="22"/>
        </w:rPr>
        <w:t>Curr</w:t>
      </w:r>
      <w:r w:rsidR="003D33C9" w:rsidRPr="000317EF">
        <w:rPr>
          <w:szCs w:val="22"/>
        </w:rPr>
        <w:t>i</w:t>
      </w:r>
      <w:r w:rsidRPr="000317EF">
        <w:rPr>
          <w:szCs w:val="22"/>
        </w:rPr>
        <w:t>culum</w:t>
      </w:r>
      <w:r w:rsidR="003D33C9" w:rsidRPr="000317EF">
        <w:rPr>
          <w:szCs w:val="22"/>
        </w:rPr>
        <w:t xml:space="preserve"> &amp; </w:t>
      </w:r>
      <w:r w:rsidR="000317EF" w:rsidRPr="000317EF">
        <w:rPr>
          <w:szCs w:val="22"/>
        </w:rPr>
        <w:t>Community</w:t>
      </w:r>
    </w:p>
    <w:p w14:paraId="414FF424" w14:textId="2E691AE8" w:rsidR="00D8347E" w:rsidRPr="000317EF" w:rsidRDefault="003D33C9" w:rsidP="000C4EAF">
      <w:pPr>
        <w:rPr>
          <w:szCs w:val="22"/>
        </w:rPr>
      </w:pPr>
      <w:r w:rsidRPr="000317EF">
        <w:rPr>
          <w:szCs w:val="22"/>
        </w:rPr>
        <w:t>Staffing, Resources &amp;</w:t>
      </w:r>
      <w:r w:rsidR="00D8347E" w:rsidRPr="000317EF">
        <w:rPr>
          <w:szCs w:val="22"/>
        </w:rPr>
        <w:t xml:space="preserve"> Finance</w:t>
      </w:r>
    </w:p>
    <w:p w14:paraId="3FD736D6" w14:textId="2EE82BD5" w:rsidR="00CB38B7" w:rsidRPr="000317EF" w:rsidRDefault="00CB38B7" w:rsidP="000317EF">
      <w:pPr>
        <w:tabs>
          <w:tab w:val="left" w:pos="3930"/>
        </w:tabs>
        <w:spacing w:after="0"/>
        <w:rPr>
          <w:szCs w:val="22"/>
        </w:rPr>
      </w:pPr>
    </w:p>
    <w:p w14:paraId="78272498" w14:textId="73C49E5F" w:rsidR="00003A1E" w:rsidRPr="00744F5E" w:rsidRDefault="00744F5E">
      <w:pPr>
        <w:spacing w:after="160" w:line="259" w:lineRule="auto"/>
        <w:rPr>
          <w:b/>
          <w:bCs/>
          <w:sz w:val="32"/>
          <w:szCs w:val="32"/>
        </w:rPr>
      </w:pPr>
      <w:r w:rsidRPr="00744F5E">
        <w:rPr>
          <w:b/>
          <w:bCs/>
          <w:sz w:val="32"/>
          <w:szCs w:val="32"/>
        </w:rPr>
        <w:t>Planning the business over the year</w:t>
      </w:r>
    </w:p>
    <w:p w14:paraId="59E7040E" w14:textId="70CE9249" w:rsidR="00003A1E" w:rsidRPr="00B11031" w:rsidRDefault="00003A1E" w:rsidP="002A6D2C">
      <w:pPr>
        <w:spacing w:after="0" w:line="240" w:lineRule="auto"/>
        <w:jc w:val="both"/>
        <w:rPr>
          <w:rFonts w:cs="Arial"/>
          <w:szCs w:val="22"/>
        </w:rPr>
      </w:pPr>
      <w:bookmarkStart w:id="0" w:name="_Toc178749868"/>
      <w:bookmarkStart w:id="1" w:name="_Toc179008622"/>
      <w:r w:rsidRPr="00B11031">
        <w:rPr>
          <w:rFonts w:cs="Arial"/>
          <w:szCs w:val="22"/>
        </w:rPr>
        <w:t>We adapt the Governor Services model agendas and plan our committee business across the year.</w:t>
      </w:r>
    </w:p>
    <w:p w14:paraId="487FD08D" w14:textId="6A7079FA" w:rsidR="00465815" w:rsidRPr="00B11031" w:rsidRDefault="00465815" w:rsidP="002A6D2C">
      <w:pPr>
        <w:spacing w:after="0" w:line="240" w:lineRule="auto"/>
        <w:jc w:val="both"/>
        <w:rPr>
          <w:rFonts w:cs="Arial"/>
          <w:color w:val="92D050"/>
          <w:szCs w:val="22"/>
        </w:rPr>
      </w:pPr>
    </w:p>
    <w:p w14:paraId="00FABDBC" w14:textId="77777777" w:rsidR="00465815" w:rsidRPr="00421336" w:rsidRDefault="00465815" w:rsidP="00465815">
      <w:pPr>
        <w:spacing w:after="0" w:line="240" w:lineRule="auto"/>
        <w:jc w:val="both"/>
        <w:rPr>
          <w:rFonts w:cs="Arial"/>
          <w:b/>
          <w:bCs/>
          <w:sz w:val="28"/>
          <w:szCs w:val="28"/>
        </w:rPr>
      </w:pPr>
      <w:r w:rsidRPr="00421336">
        <w:rPr>
          <w:rFonts w:cs="Arial"/>
          <w:b/>
          <w:bCs/>
          <w:sz w:val="28"/>
          <w:szCs w:val="28"/>
        </w:rPr>
        <w:t>Terms of reference for full governing board and committees</w:t>
      </w:r>
    </w:p>
    <w:p w14:paraId="780453F8" w14:textId="2E4D8B8C" w:rsidR="00465815" w:rsidRPr="00B11031" w:rsidRDefault="00465815" w:rsidP="00421336">
      <w:pPr>
        <w:pStyle w:val="ListParagraph"/>
        <w:numPr>
          <w:ilvl w:val="0"/>
          <w:numId w:val="35"/>
        </w:numPr>
        <w:spacing w:after="0" w:line="240" w:lineRule="auto"/>
        <w:ind w:left="567" w:hanging="425"/>
        <w:jc w:val="both"/>
        <w:rPr>
          <w:rFonts w:cs="Arial"/>
          <w:szCs w:val="22"/>
        </w:rPr>
      </w:pPr>
      <w:r w:rsidRPr="00B11031">
        <w:rPr>
          <w:rFonts w:cs="Arial"/>
          <w:szCs w:val="22"/>
        </w:rPr>
        <w:t>The delegation planner determines what is decided at full board level and what is decided at committees</w:t>
      </w:r>
    </w:p>
    <w:p w14:paraId="442D98A1" w14:textId="45BED551" w:rsidR="00465815" w:rsidRPr="00B11031" w:rsidRDefault="00465815" w:rsidP="00421336">
      <w:pPr>
        <w:pStyle w:val="ListParagraph"/>
        <w:numPr>
          <w:ilvl w:val="0"/>
          <w:numId w:val="35"/>
        </w:numPr>
        <w:spacing w:after="0" w:line="240" w:lineRule="auto"/>
        <w:ind w:left="567" w:hanging="425"/>
        <w:jc w:val="both"/>
        <w:rPr>
          <w:rFonts w:cs="Arial"/>
          <w:szCs w:val="22"/>
        </w:rPr>
      </w:pPr>
      <w:r w:rsidRPr="00B11031">
        <w:rPr>
          <w:rFonts w:cs="Arial"/>
          <w:szCs w:val="22"/>
        </w:rPr>
        <w:t>Full Gov</w:t>
      </w:r>
      <w:r w:rsidR="00421336" w:rsidRPr="00B11031">
        <w:rPr>
          <w:rFonts w:cs="Arial"/>
          <w:szCs w:val="22"/>
        </w:rPr>
        <w:t>e</w:t>
      </w:r>
      <w:r w:rsidRPr="00B11031">
        <w:rPr>
          <w:rFonts w:cs="Arial"/>
          <w:szCs w:val="22"/>
        </w:rPr>
        <w:t xml:space="preserve">rning Board - quorum: 50% of current membership </w:t>
      </w:r>
    </w:p>
    <w:p w14:paraId="24453853" w14:textId="6E0E3866" w:rsidR="00465815" w:rsidRPr="00B11031" w:rsidRDefault="00465815" w:rsidP="00421336">
      <w:pPr>
        <w:pStyle w:val="ListParagraph"/>
        <w:numPr>
          <w:ilvl w:val="0"/>
          <w:numId w:val="35"/>
        </w:numPr>
        <w:spacing w:after="0" w:line="240" w:lineRule="auto"/>
        <w:ind w:left="567" w:hanging="425"/>
        <w:jc w:val="both"/>
        <w:rPr>
          <w:rFonts w:cs="Arial"/>
          <w:szCs w:val="22"/>
        </w:rPr>
      </w:pPr>
      <w:r w:rsidRPr="00B11031">
        <w:rPr>
          <w:rFonts w:cs="Arial"/>
          <w:szCs w:val="22"/>
        </w:rPr>
        <w:t xml:space="preserve">To determine the strategic direction and vision of the school and ensure focus on the three core strategic functions. </w:t>
      </w:r>
    </w:p>
    <w:p w14:paraId="0E8E87D8" w14:textId="68C24306" w:rsidR="00465815" w:rsidRPr="00B11031" w:rsidRDefault="00465815" w:rsidP="00421336">
      <w:pPr>
        <w:pStyle w:val="ListParagraph"/>
        <w:numPr>
          <w:ilvl w:val="0"/>
          <w:numId w:val="35"/>
        </w:numPr>
        <w:spacing w:after="0" w:line="240" w:lineRule="auto"/>
        <w:ind w:left="567" w:hanging="425"/>
        <w:jc w:val="both"/>
        <w:rPr>
          <w:rFonts w:cs="Arial"/>
          <w:szCs w:val="22"/>
        </w:rPr>
      </w:pPr>
      <w:r w:rsidRPr="00B11031">
        <w:rPr>
          <w:rFonts w:cs="Arial"/>
          <w:szCs w:val="22"/>
        </w:rPr>
        <w:t xml:space="preserve">To monitor and evaluate the performance of the school receiving reports from the </w:t>
      </w:r>
      <w:proofErr w:type="spellStart"/>
      <w:r w:rsidRPr="00B11031">
        <w:rPr>
          <w:rFonts w:cs="Arial"/>
          <w:szCs w:val="22"/>
        </w:rPr>
        <w:t>headteacher</w:t>
      </w:r>
      <w:proofErr w:type="spellEnd"/>
      <w:r w:rsidRPr="00B11031">
        <w:rPr>
          <w:rFonts w:cs="Arial"/>
          <w:szCs w:val="22"/>
        </w:rPr>
        <w:t xml:space="preserve"> and to hold the </w:t>
      </w:r>
      <w:proofErr w:type="spellStart"/>
      <w:r w:rsidRPr="00B11031">
        <w:rPr>
          <w:rFonts w:cs="Arial"/>
          <w:szCs w:val="22"/>
        </w:rPr>
        <w:t>headteacher</w:t>
      </w:r>
      <w:proofErr w:type="spellEnd"/>
      <w:r w:rsidRPr="00B11031">
        <w:rPr>
          <w:rFonts w:cs="Arial"/>
          <w:szCs w:val="22"/>
        </w:rPr>
        <w:t xml:space="preserve"> to account</w:t>
      </w:r>
    </w:p>
    <w:p w14:paraId="0CFE2C15" w14:textId="44F1D4E4" w:rsidR="00465815" w:rsidRPr="00B11031" w:rsidRDefault="00465815" w:rsidP="00421336">
      <w:pPr>
        <w:pStyle w:val="ListParagraph"/>
        <w:numPr>
          <w:ilvl w:val="0"/>
          <w:numId w:val="35"/>
        </w:numPr>
        <w:spacing w:after="0" w:line="240" w:lineRule="auto"/>
        <w:ind w:left="567" w:hanging="425"/>
        <w:jc w:val="both"/>
        <w:rPr>
          <w:rFonts w:cs="Arial"/>
          <w:szCs w:val="22"/>
        </w:rPr>
      </w:pPr>
      <w:r w:rsidRPr="00B11031">
        <w:rPr>
          <w:rFonts w:cs="Arial"/>
          <w:szCs w:val="22"/>
        </w:rPr>
        <w:t>To monitor statutory responsibilities (including safeguarding)</w:t>
      </w:r>
    </w:p>
    <w:p w14:paraId="0DEDE777" w14:textId="3A766CAB" w:rsidR="00465815" w:rsidRPr="00B11031" w:rsidRDefault="00465815" w:rsidP="00421336">
      <w:pPr>
        <w:pStyle w:val="ListParagraph"/>
        <w:numPr>
          <w:ilvl w:val="0"/>
          <w:numId w:val="35"/>
        </w:numPr>
        <w:spacing w:after="0" w:line="240" w:lineRule="auto"/>
        <w:ind w:left="567" w:hanging="425"/>
        <w:jc w:val="both"/>
        <w:rPr>
          <w:rFonts w:cs="Arial"/>
          <w:szCs w:val="22"/>
        </w:rPr>
      </w:pPr>
      <w:r w:rsidRPr="00B11031">
        <w:rPr>
          <w:rFonts w:cs="Arial"/>
          <w:szCs w:val="22"/>
        </w:rPr>
        <w:t>To consider inclusion and equality of opportunity</w:t>
      </w:r>
    </w:p>
    <w:p w14:paraId="7AD57ECB" w14:textId="33945157" w:rsidR="00465815" w:rsidRPr="00B11031" w:rsidRDefault="00465815" w:rsidP="00421336">
      <w:pPr>
        <w:pStyle w:val="ListParagraph"/>
        <w:numPr>
          <w:ilvl w:val="0"/>
          <w:numId w:val="35"/>
        </w:numPr>
        <w:spacing w:after="0" w:line="240" w:lineRule="auto"/>
        <w:ind w:left="567" w:hanging="425"/>
        <w:jc w:val="both"/>
        <w:rPr>
          <w:rFonts w:cs="Arial"/>
          <w:szCs w:val="22"/>
        </w:rPr>
      </w:pPr>
      <w:r w:rsidRPr="00B11031">
        <w:rPr>
          <w:rFonts w:cs="Arial"/>
          <w:szCs w:val="22"/>
        </w:rPr>
        <w:t>To receive reports and ratify recommendations from committees</w:t>
      </w:r>
    </w:p>
    <w:p w14:paraId="6B6E2549" w14:textId="246B6CC4" w:rsidR="00465815" w:rsidRPr="00B11031" w:rsidRDefault="00465815" w:rsidP="00421336">
      <w:pPr>
        <w:pStyle w:val="ListParagraph"/>
        <w:numPr>
          <w:ilvl w:val="0"/>
          <w:numId w:val="35"/>
        </w:numPr>
        <w:spacing w:after="0" w:line="240" w:lineRule="auto"/>
        <w:ind w:left="567" w:hanging="425"/>
        <w:jc w:val="both"/>
        <w:rPr>
          <w:rFonts w:cs="Arial"/>
          <w:szCs w:val="22"/>
        </w:rPr>
      </w:pPr>
      <w:r w:rsidRPr="00B11031">
        <w:rPr>
          <w:rFonts w:cs="Arial"/>
          <w:szCs w:val="22"/>
        </w:rPr>
        <w:t>To approve the annual budget (unless decided at committee level) and ensure financial probity</w:t>
      </w:r>
    </w:p>
    <w:p w14:paraId="7B993EF4" w14:textId="0752819B" w:rsidR="00465815" w:rsidRPr="00B11031" w:rsidRDefault="00465815" w:rsidP="00421336">
      <w:pPr>
        <w:pStyle w:val="ListParagraph"/>
        <w:numPr>
          <w:ilvl w:val="0"/>
          <w:numId w:val="35"/>
        </w:numPr>
        <w:spacing w:after="0" w:line="240" w:lineRule="auto"/>
        <w:ind w:left="567" w:hanging="425"/>
        <w:jc w:val="both"/>
        <w:rPr>
          <w:rFonts w:cs="Arial"/>
          <w:szCs w:val="22"/>
        </w:rPr>
      </w:pPr>
      <w:r w:rsidRPr="00B11031">
        <w:rPr>
          <w:rFonts w:cs="Arial"/>
          <w:szCs w:val="22"/>
        </w:rPr>
        <w:t xml:space="preserve">To agree selection panel for </w:t>
      </w:r>
      <w:proofErr w:type="spellStart"/>
      <w:r w:rsidRPr="00B11031">
        <w:rPr>
          <w:rFonts w:cs="Arial"/>
          <w:szCs w:val="22"/>
        </w:rPr>
        <w:t>headteacher</w:t>
      </w:r>
      <w:proofErr w:type="spellEnd"/>
      <w:r w:rsidRPr="00B11031">
        <w:rPr>
          <w:rFonts w:cs="Arial"/>
          <w:szCs w:val="22"/>
        </w:rPr>
        <w:t xml:space="preserve"> and deputy head appointments</w:t>
      </w:r>
    </w:p>
    <w:p w14:paraId="320CB9C9" w14:textId="59829AAB" w:rsidR="000C4EAF" w:rsidRPr="00B11031" w:rsidRDefault="00465815" w:rsidP="00421336">
      <w:pPr>
        <w:pStyle w:val="ListParagraph"/>
        <w:numPr>
          <w:ilvl w:val="0"/>
          <w:numId w:val="35"/>
        </w:numPr>
        <w:spacing w:after="0" w:line="240" w:lineRule="auto"/>
        <w:ind w:left="567" w:hanging="425"/>
        <w:jc w:val="both"/>
        <w:rPr>
          <w:rFonts w:cs="Arial"/>
          <w:szCs w:val="22"/>
        </w:rPr>
      </w:pPr>
      <w:r w:rsidRPr="00B11031">
        <w:rPr>
          <w:rFonts w:cs="Arial"/>
          <w:szCs w:val="22"/>
        </w:rPr>
        <w:t>To ratify or reject decisions of appointed selection panels</w:t>
      </w:r>
    </w:p>
    <w:p w14:paraId="0AA865B6" w14:textId="6DA00CB9" w:rsidR="00465815" w:rsidRPr="00B11031" w:rsidRDefault="00465815" w:rsidP="00421336">
      <w:pPr>
        <w:pStyle w:val="ListParagraph"/>
        <w:numPr>
          <w:ilvl w:val="0"/>
          <w:numId w:val="35"/>
        </w:numPr>
        <w:spacing w:after="0" w:line="240" w:lineRule="auto"/>
        <w:ind w:left="567" w:hanging="425"/>
        <w:jc w:val="both"/>
        <w:rPr>
          <w:rFonts w:cs="Arial"/>
          <w:szCs w:val="22"/>
        </w:rPr>
      </w:pPr>
      <w:r w:rsidRPr="00B11031">
        <w:rPr>
          <w:rFonts w:cs="Arial"/>
          <w:szCs w:val="22"/>
        </w:rPr>
        <w:t xml:space="preserve">To consider </w:t>
      </w:r>
      <w:r w:rsidR="00BD6DA7" w:rsidRPr="00B11031">
        <w:rPr>
          <w:rFonts w:cs="Arial"/>
          <w:szCs w:val="22"/>
        </w:rPr>
        <w:t>whether</w:t>
      </w:r>
      <w:r w:rsidRPr="00B11031">
        <w:rPr>
          <w:rFonts w:cs="Arial"/>
          <w:szCs w:val="22"/>
        </w:rPr>
        <w:t xml:space="preserve"> to exercise delegation of functions to committees</w:t>
      </w:r>
    </w:p>
    <w:p w14:paraId="79529ADB" w14:textId="6C7291A9" w:rsidR="00465815" w:rsidRPr="00B11031" w:rsidRDefault="00465815" w:rsidP="00421336">
      <w:pPr>
        <w:pStyle w:val="ListParagraph"/>
        <w:numPr>
          <w:ilvl w:val="0"/>
          <w:numId w:val="35"/>
        </w:numPr>
        <w:spacing w:after="0" w:line="240" w:lineRule="auto"/>
        <w:ind w:left="567" w:hanging="425"/>
        <w:jc w:val="both"/>
        <w:rPr>
          <w:rFonts w:cs="Arial"/>
          <w:szCs w:val="22"/>
        </w:rPr>
      </w:pPr>
      <w:r w:rsidRPr="00B11031">
        <w:rPr>
          <w:rFonts w:cs="Arial"/>
          <w:szCs w:val="22"/>
        </w:rPr>
        <w:t>To review and adopt the governing board delegation planner</w:t>
      </w:r>
    </w:p>
    <w:p w14:paraId="710BB60C" w14:textId="1DA4C780" w:rsidR="00465815" w:rsidRPr="00B11031" w:rsidRDefault="00465815" w:rsidP="00421336">
      <w:pPr>
        <w:pStyle w:val="ListParagraph"/>
        <w:numPr>
          <w:ilvl w:val="0"/>
          <w:numId w:val="35"/>
        </w:numPr>
        <w:spacing w:after="0" w:line="240" w:lineRule="auto"/>
        <w:ind w:left="567" w:hanging="425"/>
        <w:jc w:val="both"/>
        <w:rPr>
          <w:rFonts w:cs="Arial"/>
          <w:szCs w:val="22"/>
        </w:rPr>
      </w:pPr>
      <w:r w:rsidRPr="00B11031">
        <w:rPr>
          <w:rFonts w:cs="Arial"/>
          <w:szCs w:val="22"/>
        </w:rPr>
        <w:t>To establish and review the governing board procedures (where not set out in law)</w:t>
      </w:r>
    </w:p>
    <w:p w14:paraId="6953D92D" w14:textId="703D874A" w:rsidR="00465815" w:rsidRPr="00B11031" w:rsidRDefault="00465815" w:rsidP="00421336">
      <w:pPr>
        <w:pStyle w:val="ListParagraph"/>
        <w:numPr>
          <w:ilvl w:val="0"/>
          <w:numId w:val="35"/>
        </w:numPr>
        <w:spacing w:after="0" w:line="240" w:lineRule="auto"/>
        <w:ind w:left="567" w:hanging="425"/>
        <w:jc w:val="both"/>
        <w:rPr>
          <w:rFonts w:cs="Arial"/>
          <w:szCs w:val="22"/>
        </w:rPr>
      </w:pPr>
      <w:r w:rsidRPr="00B11031">
        <w:rPr>
          <w:rFonts w:cs="Arial"/>
          <w:szCs w:val="22"/>
        </w:rPr>
        <w:lastRenderedPageBreak/>
        <w:t xml:space="preserve">To set the structure and remit of the governing board and any committees including governor appointment details, term of office and attendance records </w:t>
      </w:r>
    </w:p>
    <w:p w14:paraId="50BF8610" w14:textId="1B110E41" w:rsidR="00465815" w:rsidRPr="00B11031" w:rsidRDefault="00465815" w:rsidP="00421336">
      <w:pPr>
        <w:pStyle w:val="ListParagraph"/>
        <w:numPr>
          <w:ilvl w:val="0"/>
          <w:numId w:val="35"/>
        </w:numPr>
        <w:spacing w:after="0" w:line="240" w:lineRule="auto"/>
        <w:ind w:left="567" w:hanging="425"/>
        <w:jc w:val="both"/>
        <w:rPr>
          <w:rFonts w:cs="Arial"/>
          <w:szCs w:val="22"/>
        </w:rPr>
      </w:pPr>
      <w:r w:rsidRPr="00B11031">
        <w:rPr>
          <w:rFonts w:cs="Arial"/>
          <w:szCs w:val="22"/>
        </w:rPr>
        <w:t xml:space="preserve">To review at least once a year the establishment, terms of reference and membership of committees </w:t>
      </w:r>
    </w:p>
    <w:p w14:paraId="5E86F12C" w14:textId="33FFED99" w:rsidR="00465815" w:rsidRPr="00B11031" w:rsidRDefault="00465815" w:rsidP="00421336">
      <w:pPr>
        <w:pStyle w:val="ListParagraph"/>
        <w:numPr>
          <w:ilvl w:val="0"/>
          <w:numId w:val="35"/>
        </w:numPr>
        <w:spacing w:after="0" w:line="240" w:lineRule="auto"/>
        <w:ind w:left="567" w:hanging="425"/>
        <w:jc w:val="both"/>
        <w:rPr>
          <w:rFonts w:cs="Arial"/>
          <w:szCs w:val="22"/>
        </w:rPr>
      </w:pPr>
      <w:r w:rsidRPr="00B11031">
        <w:rPr>
          <w:rFonts w:cs="Arial"/>
          <w:szCs w:val="22"/>
        </w:rPr>
        <w:t xml:space="preserve">To consider </w:t>
      </w:r>
      <w:r w:rsidR="00BD6DA7" w:rsidRPr="00B11031">
        <w:rPr>
          <w:rFonts w:cs="Arial"/>
          <w:szCs w:val="22"/>
        </w:rPr>
        <w:t>whether</w:t>
      </w:r>
      <w:r w:rsidRPr="00B11031">
        <w:rPr>
          <w:rFonts w:cs="Arial"/>
          <w:szCs w:val="22"/>
        </w:rPr>
        <w:t xml:space="preserve"> to exercise delegation of functions to individuals or committees</w:t>
      </w:r>
    </w:p>
    <w:p w14:paraId="79DF0B42" w14:textId="7487771A" w:rsidR="00465815" w:rsidRPr="00B11031" w:rsidRDefault="00465815" w:rsidP="00421336">
      <w:pPr>
        <w:pStyle w:val="ListParagraph"/>
        <w:numPr>
          <w:ilvl w:val="0"/>
          <w:numId w:val="35"/>
        </w:numPr>
        <w:spacing w:after="0" w:line="240" w:lineRule="auto"/>
        <w:ind w:left="567" w:hanging="425"/>
        <w:jc w:val="both"/>
        <w:rPr>
          <w:rFonts w:cs="Arial"/>
          <w:szCs w:val="22"/>
        </w:rPr>
      </w:pPr>
      <w:r w:rsidRPr="00B11031">
        <w:rPr>
          <w:rFonts w:cs="Arial"/>
          <w:szCs w:val="22"/>
        </w:rPr>
        <w:t xml:space="preserve">To regulate the GB procedures where not set out in law </w:t>
      </w:r>
    </w:p>
    <w:p w14:paraId="7CBFE0DA" w14:textId="68569CE4" w:rsidR="00465815" w:rsidRPr="00B11031" w:rsidRDefault="00465815" w:rsidP="00421336">
      <w:pPr>
        <w:pStyle w:val="ListParagraph"/>
        <w:numPr>
          <w:ilvl w:val="0"/>
          <w:numId w:val="35"/>
        </w:numPr>
        <w:spacing w:after="0" w:line="240" w:lineRule="auto"/>
        <w:ind w:left="567" w:hanging="425"/>
        <w:jc w:val="both"/>
        <w:rPr>
          <w:rFonts w:cs="Arial"/>
          <w:szCs w:val="22"/>
        </w:rPr>
      </w:pPr>
      <w:r w:rsidRPr="00B11031">
        <w:rPr>
          <w:rFonts w:cs="Arial"/>
          <w:szCs w:val="22"/>
        </w:rPr>
        <w:t>To agree governor induction and training programme</w:t>
      </w:r>
    </w:p>
    <w:p w14:paraId="68221164" w14:textId="3DBBEE82" w:rsidR="00465815" w:rsidRPr="00B11031" w:rsidRDefault="00465815" w:rsidP="00421336">
      <w:pPr>
        <w:pStyle w:val="ListParagraph"/>
        <w:numPr>
          <w:ilvl w:val="0"/>
          <w:numId w:val="35"/>
        </w:numPr>
        <w:spacing w:after="0" w:line="240" w:lineRule="auto"/>
        <w:ind w:left="567" w:hanging="425"/>
        <w:jc w:val="both"/>
        <w:rPr>
          <w:rFonts w:cs="Arial"/>
          <w:szCs w:val="22"/>
        </w:rPr>
      </w:pPr>
      <w:r w:rsidRPr="00B11031">
        <w:rPr>
          <w:rFonts w:cs="Arial"/>
          <w:szCs w:val="22"/>
        </w:rPr>
        <w:t>To review progress against strategic plan and evaluate governing board performance</w:t>
      </w:r>
    </w:p>
    <w:p w14:paraId="7E020F74" w14:textId="58C2C4CE" w:rsidR="00465815" w:rsidRPr="00B11031" w:rsidRDefault="00465815" w:rsidP="00421336">
      <w:pPr>
        <w:pStyle w:val="ListParagraph"/>
        <w:numPr>
          <w:ilvl w:val="0"/>
          <w:numId w:val="35"/>
        </w:numPr>
        <w:spacing w:after="0" w:line="240" w:lineRule="auto"/>
        <w:ind w:left="567" w:hanging="425"/>
        <w:jc w:val="both"/>
        <w:rPr>
          <w:rFonts w:cs="Arial"/>
          <w:szCs w:val="22"/>
        </w:rPr>
      </w:pPr>
      <w:r w:rsidRPr="00B11031">
        <w:rPr>
          <w:rFonts w:cs="Arial"/>
          <w:szCs w:val="22"/>
        </w:rPr>
        <w:t>To produce a written set of principles for the school behaviour policy and present for consultation</w:t>
      </w:r>
    </w:p>
    <w:p w14:paraId="3017C516" w14:textId="0DA9E5A7" w:rsidR="00465815" w:rsidRPr="00B11031" w:rsidRDefault="00465815" w:rsidP="00421336">
      <w:pPr>
        <w:pStyle w:val="ListParagraph"/>
        <w:numPr>
          <w:ilvl w:val="0"/>
          <w:numId w:val="35"/>
        </w:numPr>
        <w:spacing w:after="0" w:line="240" w:lineRule="auto"/>
        <w:ind w:left="567" w:hanging="425"/>
        <w:jc w:val="both"/>
        <w:rPr>
          <w:rFonts w:cs="Arial"/>
          <w:szCs w:val="22"/>
        </w:rPr>
      </w:pPr>
      <w:r w:rsidRPr="00B11031">
        <w:rPr>
          <w:rFonts w:cs="Arial"/>
          <w:szCs w:val="22"/>
        </w:rPr>
        <w:t>To set the times of school sessions and term/holiday dates (where applicable)</w:t>
      </w:r>
    </w:p>
    <w:p w14:paraId="1AF09EDB" w14:textId="3BEB9010" w:rsidR="00465815" w:rsidRPr="00B11031" w:rsidRDefault="00465815" w:rsidP="00421336">
      <w:pPr>
        <w:pStyle w:val="ListParagraph"/>
        <w:numPr>
          <w:ilvl w:val="0"/>
          <w:numId w:val="35"/>
        </w:numPr>
        <w:spacing w:after="0" w:line="240" w:lineRule="auto"/>
        <w:ind w:left="567" w:hanging="425"/>
        <w:jc w:val="both"/>
        <w:rPr>
          <w:rFonts w:cs="Arial"/>
          <w:szCs w:val="22"/>
        </w:rPr>
      </w:pPr>
      <w:r w:rsidRPr="00B11031">
        <w:rPr>
          <w:rFonts w:cs="Arial"/>
          <w:szCs w:val="22"/>
        </w:rPr>
        <w:t xml:space="preserve">To consider the school’s </w:t>
      </w:r>
      <w:r w:rsidR="00421336" w:rsidRPr="00B11031">
        <w:rPr>
          <w:rFonts w:cs="Arial"/>
          <w:szCs w:val="22"/>
        </w:rPr>
        <w:t>self-evaluation</w:t>
      </w:r>
      <w:r w:rsidRPr="00B11031">
        <w:rPr>
          <w:rFonts w:cs="Arial"/>
          <w:szCs w:val="22"/>
        </w:rPr>
        <w:t xml:space="preserve"> assessments </w:t>
      </w:r>
    </w:p>
    <w:p w14:paraId="1C0B0470" w14:textId="6F9275B0" w:rsidR="00465815" w:rsidRPr="00B11031" w:rsidRDefault="00465815" w:rsidP="00421336">
      <w:pPr>
        <w:pStyle w:val="ListParagraph"/>
        <w:numPr>
          <w:ilvl w:val="0"/>
          <w:numId w:val="35"/>
        </w:numPr>
        <w:spacing w:after="0" w:line="240" w:lineRule="auto"/>
        <w:ind w:left="567" w:hanging="425"/>
        <w:jc w:val="both"/>
        <w:rPr>
          <w:rFonts w:cs="Arial"/>
          <w:szCs w:val="22"/>
        </w:rPr>
      </w:pPr>
      <w:r w:rsidRPr="00B11031">
        <w:rPr>
          <w:rFonts w:cs="Arial"/>
          <w:szCs w:val="22"/>
        </w:rPr>
        <w:t>To adopt the Local Authority Financial Regulations</w:t>
      </w:r>
    </w:p>
    <w:p w14:paraId="6DB5FE19" w14:textId="16E927EA" w:rsidR="00465815" w:rsidRPr="00B11031" w:rsidRDefault="00465815" w:rsidP="00421336">
      <w:pPr>
        <w:pStyle w:val="ListParagraph"/>
        <w:numPr>
          <w:ilvl w:val="0"/>
          <w:numId w:val="35"/>
        </w:numPr>
        <w:spacing w:after="0" w:line="240" w:lineRule="auto"/>
        <w:ind w:left="567" w:hanging="425"/>
        <w:jc w:val="both"/>
        <w:rPr>
          <w:rFonts w:cs="Arial"/>
          <w:szCs w:val="22"/>
        </w:rPr>
      </w:pPr>
      <w:r w:rsidRPr="00B11031">
        <w:rPr>
          <w:rFonts w:cs="Arial"/>
          <w:szCs w:val="22"/>
        </w:rPr>
        <w:t>To consider risk analysis regularly</w:t>
      </w:r>
    </w:p>
    <w:p w14:paraId="79E1F4DF" w14:textId="15A33F96" w:rsidR="00465815" w:rsidRPr="00B11031" w:rsidRDefault="00465815" w:rsidP="00421336">
      <w:pPr>
        <w:pStyle w:val="ListParagraph"/>
        <w:numPr>
          <w:ilvl w:val="0"/>
          <w:numId w:val="35"/>
        </w:numPr>
        <w:spacing w:after="0" w:line="240" w:lineRule="auto"/>
        <w:ind w:left="567" w:hanging="425"/>
        <w:jc w:val="both"/>
        <w:rPr>
          <w:rFonts w:cs="Arial"/>
          <w:szCs w:val="22"/>
        </w:rPr>
      </w:pPr>
      <w:r w:rsidRPr="00B11031">
        <w:rPr>
          <w:rFonts w:cs="Arial"/>
          <w:szCs w:val="22"/>
        </w:rPr>
        <w:t>To review the performance of the governing board and consider training needs</w:t>
      </w:r>
    </w:p>
    <w:p w14:paraId="6C7C0F83" w14:textId="106D4519" w:rsidR="00465815" w:rsidRPr="00B11031" w:rsidRDefault="00465815" w:rsidP="00421336">
      <w:pPr>
        <w:pStyle w:val="ListParagraph"/>
        <w:numPr>
          <w:ilvl w:val="0"/>
          <w:numId w:val="35"/>
        </w:numPr>
        <w:spacing w:after="0" w:line="240" w:lineRule="auto"/>
        <w:ind w:left="567" w:hanging="425"/>
        <w:jc w:val="both"/>
        <w:rPr>
          <w:rFonts w:cs="Arial"/>
          <w:szCs w:val="22"/>
        </w:rPr>
      </w:pPr>
      <w:r w:rsidRPr="00B11031">
        <w:rPr>
          <w:rFonts w:cs="Arial"/>
          <w:szCs w:val="22"/>
        </w:rPr>
        <w:t>To ensure adequate safeguarding procedures are in place</w:t>
      </w:r>
    </w:p>
    <w:p w14:paraId="6E6C0235" w14:textId="0633AC94" w:rsidR="00465815" w:rsidRPr="00B11031" w:rsidRDefault="00465815" w:rsidP="00421336">
      <w:pPr>
        <w:pStyle w:val="ListParagraph"/>
        <w:numPr>
          <w:ilvl w:val="0"/>
          <w:numId w:val="35"/>
        </w:numPr>
        <w:spacing w:after="0" w:line="240" w:lineRule="auto"/>
        <w:ind w:left="567" w:hanging="425"/>
        <w:jc w:val="both"/>
        <w:rPr>
          <w:rFonts w:cs="Arial"/>
          <w:szCs w:val="22"/>
        </w:rPr>
      </w:pPr>
      <w:r w:rsidRPr="00B11031">
        <w:rPr>
          <w:rFonts w:cs="Arial"/>
          <w:szCs w:val="22"/>
        </w:rPr>
        <w:t>To publish proposals to change the category of the school</w:t>
      </w:r>
    </w:p>
    <w:p w14:paraId="409DA191" w14:textId="67D19FA2" w:rsidR="00465815" w:rsidRPr="00B11031" w:rsidRDefault="00465815" w:rsidP="00421336">
      <w:pPr>
        <w:pStyle w:val="ListParagraph"/>
        <w:numPr>
          <w:ilvl w:val="0"/>
          <w:numId w:val="35"/>
        </w:numPr>
        <w:spacing w:after="0" w:line="240" w:lineRule="auto"/>
        <w:ind w:left="567" w:hanging="425"/>
        <w:jc w:val="both"/>
        <w:rPr>
          <w:rFonts w:cs="Arial"/>
          <w:szCs w:val="22"/>
        </w:rPr>
      </w:pPr>
      <w:r w:rsidRPr="00B11031">
        <w:rPr>
          <w:rFonts w:cs="Arial"/>
          <w:szCs w:val="22"/>
        </w:rPr>
        <w:t>To consider forming or joining a group of schools or Multi-Academy Trust (MAT)</w:t>
      </w:r>
    </w:p>
    <w:p w14:paraId="7A4C0A52" w14:textId="0D87F0A6" w:rsidR="00465815" w:rsidRPr="00B11031" w:rsidRDefault="00465815" w:rsidP="00421336">
      <w:pPr>
        <w:pStyle w:val="ListParagraph"/>
        <w:numPr>
          <w:ilvl w:val="0"/>
          <w:numId w:val="35"/>
        </w:numPr>
        <w:spacing w:after="0" w:line="240" w:lineRule="auto"/>
        <w:ind w:left="567" w:hanging="425"/>
        <w:jc w:val="both"/>
        <w:rPr>
          <w:rFonts w:cs="Arial"/>
          <w:szCs w:val="22"/>
        </w:rPr>
      </w:pPr>
      <w:r w:rsidRPr="00B11031">
        <w:rPr>
          <w:rFonts w:cs="Arial"/>
          <w:szCs w:val="22"/>
        </w:rPr>
        <w:t>Review of structure, including any subsequent conversion to MAT status</w:t>
      </w:r>
    </w:p>
    <w:p w14:paraId="5234D30A" w14:textId="1D897A3F" w:rsidR="00465815" w:rsidRPr="00B11031" w:rsidRDefault="00465815" w:rsidP="00421336">
      <w:pPr>
        <w:pStyle w:val="ListParagraph"/>
        <w:numPr>
          <w:ilvl w:val="0"/>
          <w:numId w:val="35"/>
        </w:numPr>
        <w:spacing w:after="0" w:line="240" w:lineRule="auto"/>
        <w:ind w:left="567" w:hanging="425"/>
        <w:jc w:val="both"/>
        <w:rPr>
          <w:rFonts w:cs="Arial"/>
          <w:szCs w:val="22"/>
        </w:rPr>
      </w:pPr>
      <w:r w:rsidRPr="00B11031">
        <w:rPr>
          <w:rFonts w:cs="Arial"/>
          <w:szCs w:val="22"/>
        </w:rPr>
        <w:t xml:space="preserve">To consider approach and timescale to academy conversion </w:t>
      </w:r>
    </w:p>
    <w:p w14:paraId="4F910C29" w14:textId="2853B424" w:rsidR="00465815" w:rsidRPr="00B11031" w:rsidRDefault="00465815" w:rsidP="00421336">
      <w:pPr>
        <w:pStyle w:val="ListParagraph"/>
        <w:numPr>
          <w:ilvl w:val="0"/>
          <w:numId w:val="35"/>
        </w:numPr>
        <w:spacing w:after="0" w:line="240" w:lineRule="auto"/>
        <w:ind w:left="567" w:hanging="425"/>
        <w:jc w:val="both"/>
        <w:rPr>
          <w:rFonts w:cs="Arial"/>
          <w:szCs w:val="22"/>
        </w:rPr>
      </w:pPr>
      <w:r w:rsidRPr="00B11031">
        <w:rPr>
          <w:rFonts w:cs="Arial"/>
          <w:szCs w:val="22"/>
        </w:rPr>
        <w:t>To consider forming a federation or joining an existing federation</w:t>
      </w:r>
    </w:p>
    <w:p w14:paraId="0A8C5F75" w14:textId="6DD513F5" w:rsidR="00465815" w:rsidRPr="00B11031" w:rsidRDefault="00465815" w:rsidP="00421336">
      <w:pPr>
        <w:pStyle w:val="ListParagraph"/>
        <w:numPr>
          <w:ilvl w:val="0"/>
          <w:numId w:val="35"/>
        </w:numPr>
        <w:spacing w:after="0" w:line="240" w:lineRule="auto"/>
        <w:ind w:left="567" w:hanging="425"/>
        <w:jc w:val="both"/>
        <w:rPr>
          <w:rFonts w:cs="Arial"/>
          <w:szCs w:val="22"/>
        </w:rPr>
      </w:pPr>
      <w:r w:rsidRPr="00B11031">
        <w:rPr>
          <w:rFonts w:cs="Arial"/>
          <w:szCs w:val="22"/>
        </w:rPr>
        <w:t>To consider requests from other schools to join the federation</w:t>
      </w:r>
    </w:p>
    <w:p w14:paraId="4636C7D2" w14:textId="2EAF2125" w:rsidR="00465815" w:rsidRPr="00B11031" w:rsidRDefault="00465815" w:rsidP="00421336">
      <w:pPr>
        <w:pStyle w:val="ListParagraph"/>
        <w:numPr>
          <w:ilvl w:val="0"/>
          <w:numId w:val="35"/>
        </w:numPr>
        <w:spacing w:after="0" w:line="240" w:lineRule="auto"/>
        <w:ind w:left="567" w:hanging="425"/>
        <w:jc w:val="both"/>
        <w:rPr>
          <w:rFonts w:cs="Arial"/>
          <w:szCs w:val="22"/>
        </w:rPr>
      </w:pPr>
      <w:r w:rsidRPr="00B11031">
        <w:rPr>
          <w:rFonts w:cs="Arial"/>
          <w:szCs w:val="22"/>
        </w:rPr>
        <w:t>To leave a federation</w:t>
      </w:r>
    </w:p>
    <w:p w14:paraId="3E9CA598" w14:textId="4434E9D8" w:rsidR="00465815" w:rsidRPr="00B11031" w:rsidRDefault="00465815" w:rsidP="00421336">
      <w:pPr>
        <w:pStyle w:val="ListParagraph"/>
        <w:numPr>
          <w:ilvl w:val="0"/>
          <w:numId w:val="35"/>
        </w:numPr>
        <w:spacing w:after="0" w:line="240" w:lineRule="auto"/>
        <w:ind w:left="567" w:hanging="425"/>
        <w:jc w:val="both"/>
        <w:rPr>
          <w:rFonts w:cs="Arial"/>
          <w:szCs w:val="22"/>
        </w:rPr>
      </w:pPr>
      <w:r w:rsidRPr="00B11031">
        <w:rPr>
          <w:rFonts w:cs="Arial"/>
          <w:szCs w:val="22"/>
        </w:rPr>
        <w:t>To propose to discontinue voluntary foundation or foundation special school</w:t>
      </w:r>
    </w:p>
    <w:p w14:paraId="3A678053" w14:textId="42D79AB1" w:rsidR="00465815" w:rsidRPr="00B11031" w:rsidRDefault="00465815" w:rsidP="00421336">
      <w:pPr>
        <w:pStyle w:val="ListParagraph"/>
        <w:numPr>
          <w:ilvl w:val="0"/>
          <w:numId w:val="35"/>
        </w:numPr>
        <w:spacing w:after="0" w:line="240" w:lineRule="auto"/>
        <w:ind w:left="567" w:hanging="425"/>
        <w:jc w:val="both"/>
        <w:rPr>
          <w:rFonts w:cs="Arial"/>
          <w:szCs w:val="22"/>
        </w:rPr>
      </w:pPr>
      <w:r w:rsidRPr="00B11031">
        <w:rPr>
          <w:rFonts w:cs="Arial"/>
          <w:szCs w:val="22"/>
        </w:rPr>
        <w:t>To have due regard to the need to prevent people from being drawn into terrorism and to oversee the incorporation of the necessary procedures and practices outlined in the Prevent Duty into the Child Protection policy</w:t>
      </w:r>
    </w:p>
    <w:bookmarkEnd w:id="0"/>
    <w:bookmarkEnd w:id="1"/>
    <w:p w14:paraId="5C63E287" w14:textId="77777777" w:rsidR="0056667F" w:rsidRPr="001903CD" w:rsidRDefault="0056667F" w:rsidP="00115700">
      <w:pPr>
        <w:pStyle w:val="List"/>
        <w:numPr>
          <w:ilvl w:val="0"/>
          <w:numId w:val="0"/>
        </w:numPr>
        <w:spacing w:after="0" w:line="240" w:lineRule="auto"/>
        <w:jc w:val="both"/>
        <w:rPr>
          <w:rFonts w:cs="Arial"/>
          <w:b/>
          <w:bCs/>
          <w:szCs w:val="22"/>
        </w:rPr>
      </w:pPr>
    </w:p>
    <w:p w14:paraId="145DD3BA" w14:textId="3CEAD287" w:rsidR="00465815" w:rsidRPr="001903CD" w:rsidRDefault="00465815" w:rsidP="0056667F">
      <w:pPr>
        <w:pStyle w:val="List"/>
        <w:numPr>
          <w:ilvl w:val="0"/>
          <w:numId w:val="0"/>
        </w:numPr>
        <w:spacing w:after="0" w:line="240" w:lineRule="auto"/>
        <w:ind w:left="357" w:hanging="357"/>
        <w:jc w:val="both"/>
        <w:rPr>
          <w:rFonts w:cs="Arial"/>
          <w:b/>
          <w:bCs/>
          <w:szCs w:val="22"/>
        </w:rPr>
      </w:pPr>
      <w:r w:rsidRPr="001903CD">
        <w:rPr>
          <w:rFonts w:cs="Arial"/>
          <w:b/>
          <w:bCs/>
          <w:szCs w:val="22"/>
        </w:rPr>
        <w:t xml:space="preserve">Curriculum &amp; </w:t>
      </w:r>
      <w:r w:rsidR="000317EF" w:rsidRPr="001903CD">
        <w:rPr>
          <w:rFonts w:cs="Arial"/>
          <w:b/>
          <w:bCs/>
          <w:szCs w:val="22"/>
        </w:rPr>
        <w:t>Community</w:t>
      </w:r>
      <w:r w:rsidRPr="001903CD">
        <w:rPr>
          <w:rFonts w:cs="Arial"/>
          <w:b/>
          <w:bCs/>
          <w:szCs w:val="22"/>
        </w:rPr>
        <w:t xml:space="preserve"> Committee - Quorum: 3 members</w:t>
      </w:r>
    </w:p>
    <w:p w14:paraId="6E90522C" w14:textId="1D5991F3" w:rsidR="00465815" w:rsidRPr="00B11031" w:rsidRDefault="00465815" w:rsidP="0056667F">
      <w:pPr>
        <w:pStyle w:val="List"/>
        <w:numPr>
          <w:ilvl w:val="0"/>
          <w:numId w:val="39"/>
        </w:numPr>
        <w:spacing w:after="0" w:line="240" w:lineRule="auto"/>
        <w:ind w:left="284" w:hanging="284"/>
        <w:jc w:val="both"/>
        <w:rPr>
          <w:rFonts w:cs="Arial"/>
          <w:szCs w:val="22"/>
        </w:rPr>
      </w:pPr>
      <w:r w:rsidRPr="00B11031">
        <w:rPr>
          <w:rFonts w:cs="Arial"/>
          <w:szCs w:val="22"/>
        </w:rPr>
        <w:t>To assist in the development of the School Improvement / Development Plan</w:t>
      </w:r>
    </w:p>
    <w:p w14:paraId="31AD4664" w14:textId="1040D94B" w:rsidR="00465815" w:rsidRPr="00B11031" w:rsidRDefault="00465815" w:rsidP="0056667F">
      <w:pPr>
        <w:pStyle w:val="List"/>
        <w:numPr>
          <w:ilvl w:val="0"/>
          <w:numId w:val="39"/>
        </w:numPr>
        <w:spacing w:after="0" w:line="240" w:lineRule="auto"/>
        <w:ind w:left="284" w:hanging="284"/>
        <w:jc w:val="both"/>
        <w:rPr>
          <w:rFonts w:cs="Arial"/>
          <w:szCs w:val="22"/>
        </w:rPr>
      </w:pPr>
      <w:r w:rsidRPr="00B11031">
        <w:rPr>
          <w:rFonts w:cs="Arial"/>
          <w:szCs w:val="22"/>
        </w:rPr>
        <w:t>To monitor and review School Improvement / Development Plan</w:t>
      </w:r>
    </w:p>
    <w:p w14:paraId="5F722D16" w14:textId="22DCC6B3" w:rsidR="00465815" w:rsidRPr="00B11031" w:rsidRDefault="00465815" w:rsidP="0056667F">
      <w:pPr>
        <w:pStyle w:val="List"/>
        <w:numPr>
          <w:ilvl w:val="0"/>
          <w:numId w:val="39"/>
        </w:numPr>
        <w:spacing w:after="0" w:line="240" w:lineRule="auto"/>
        <w:ind w:left="284" w:hanging="284"/>
        <w:jc w:val="both"/>
        <w:rPr>
          <w:rFonts w:cs="Arial"/>
          <w:szCs w:val="22"/>
        </w:rPr>
      </w:pPr>
      <w:r w:rsidRPr="00B11031">
        <w:rPr>
          <w:rFonts w:cs="Arial"/>
          <w:szCs w:val="22"/>
        </w:rPr>
        <w:t xml:space="preserve">To contribute to school self-evaluation </w:t>
      </w:r>
    </w:p>
    <w:p w14:paraId="3A389F20" w14:textId="0ABF7A34" w:rsidR="00465815" w:rsidRPr="00B11031" w:rsidRDefault="00465815" w:rsidP="0056667F">
      <w:pPr>
        <w:pStyle w:val="List"/>
        <w:numPr>
          <w:ilvl w:val="0"/>
          <w:numId w:val="39"/>
        </w:numPr>
        <w:spacing w:after="0" w:line="240" w:lineRule="auto"/>
        <w:ind w:left="284" w:hanging="284"/>
        <w:jc w:val="both"/>
        <w:rPr>
          <w:rFonts w:cs="Arial"/>
          <w:szCs w:val="22"/>
        </w:rPr>
      </w:pPr>
      <w:r w:rsidRPr="00B11031">
        <w:rPr>
          <w:rFonts w:cs="Arial"/>
          <w:szCs w:val="22"/>
        </w:rPr>
        <w:t>To review, monitor and evaluate the curriculum offer</w:t>
      </w:r>
    </w:p>
    <w:p w14:paraId="293D6B50" w14:textId="6EBFC0B4" w:rsidR="00465815" w:rsidRPr="00B11031" w:rsidRDefault="00465815" w:rsidP="0056667F">
      <w:pPr>
        <w:pStyle w:val="List"/>
        <w:numPr>
          <w:ilvl w:val="0"/>
          <w:numId w:val="39"/>
        </w:numPr>
        <w:spacing w:after="0" w:line="240" w:lineRule="auto"/>
        <w:ind w:left="284" w:hanging="284"/>
        <w:jc w:val="both"/>
        <w:rPr>
          <w:rFonts w:cs="Arial"/>
          <w:szCs w:val="22"/>
        </w:rPr>
      </w:pPr>
      <w:r w:rsidRPr="00B11031">
        <w:rPr>
          <w:rFonts w:cs="Arial"/>
          <w:szCs w:val="22"/>
        </w:rPr>
        <w:t xml:space="preserve">To monitor and review pupil and school performance </w:t>
      </w:r>
    </w:p>
    <w:p w14:paraId="344AA9FD" w14:textId="4D50B2D9" w:rsidR="00465815" w:rsidRPr="00B11031" w:rsidRDefault="00465815" w:rsidP="0056667F">
      <w:pPr>
        <w:pStyle w:val="List"/>
        <w:numPr>
          <w:ilvl w:val="0"/>
          <w:numId w:val="39"/>
        </w:numPr>
        <w:spacing w:after="0" w:line="240" w:lineRule="auto"/>
        <w:ind w:left="284" w:hanging="284"/>
        <w:jc w:val="both"/>
        <w:rPr>
          <w:rFonts w:cs="Arial"/>
          <w:szCs w:val="22"/>
        </w:rPr>
      </w:pPr>
      <w:r w:rsidRPr="00B11031">
        <w:rPr>
          <w:rFonts w:cs="Arial"/>
          <w:szCs w:val="22"/>
        </w:rPr>
        <w:t>To monitor targets for pupil achievement</w:t>
      </w:r>
    </w:p>
    <w:p w14:paraId="2F682527" w14:textId="63333199" w:rsidR="00465815" w:rsidRPr="00B11031" w:rsidRDefault="00465815" w:rsidP="0056667F">
      <w:pPr>
        <w:pStyle w:val="List"/>
        <w:numPr>
          <w:ilvl w:val="0"/>
          <w:numId w:val="39"/>
        </w:numPr>
        <w:spacing w:after="0" w:line="240" w:lineRule="auto"/>
        <w:ind w:left="284" w:hanging="284"/>
        <w:jc w:val="both"/>
        <w:rPr>
          <w:rFonts w:cs="Arial"/>
          <w:szCs w:val="22"/>
        </w:rPr>
      </w:pPr>
      <w:r w:rsidRPr="00B11031">
        <w:rPr>
          <w:rFonts w:cs="Arial"/>
          <w:szCs w:val="22"/>
        </w:rPr>
        <w:t>To consider recommendations from external reviews of the school (</w:t>
      </w:r>
      <w:r w:rsidR="00BD6DA7" w:rsidRPr="00B11031">
        <w:rPr>
          <w:rFonts w:cs="Arial"/>
          <w:szCs w:val="22"/>
        </w:rPr>
        <w:t>e.g.,</w:t>
      </w:r>
      <w:r w:rsidRPr="00B11031">
        <w:rPr>
          <w:rFonts w:cs="Arial"/>
          <w:szCs w:val="22"/>
        </w:rPr>
        <w:t xml:space="preserve"> Ofsted, external School Improvement Advisors), agree actions </w:t>
      </w:r>
      <w:r w:rsidR="00BD6DA7" w:rsidRPr="00B11031">
        <w:rPr>
          <w:rFonts w:cs="Arial"/>
          <w:szCs w:val="22"/>
        </w:rPr>
        <w:t>because of</w:t>
      </w:r>
      <w:r w:rsidRPr="00B11031">
        <w:rPr>
          <w:rFonts w:cs="Arial"/>
          <w:szCs w:val="22"/>
        </w:rPr>
        <w:t xml:space="preserve"> reviews and </w:t>
      </w:r>
      <w:r w:rsidR="00BD6DA7" w:rsidRPr="00B11031">
        <w:rPr>
          <w:rFonts w:cs="Arial"/>
          <w:szCs w:val="22"/>
        </w:rPr>
        <w:t>regularly evaluate</w:t>
      </w:r>
      <w:r w:rsidRPr="00B11031">
        <w:rPr>
          <w:rFonts w:cs="Arial"/>
          <w:szCs w:val="22"/>
        </w:rPr>
        <w:t xml:space="preserve"> the implementation of the plan. </w:t>
      </w:r>
    </w:p>
    <w:p w14:paraId="496625A1" w14:textId="4EE522EE" w:rsidR="00465815" w:rsidRPr="00B11031" w:rsidRDefault="00465815" w:rsidP="0056667F">
      <w:pPr>
        <w:pStyle w:val="List"/>
        <w:numPr>
          <w:ilvl w:val="0"/>
          <w:numId w:val="39"/>
        </w:numPr>
        <w:spacing w:after="0" w:line="240" w:lineRule="auto"/>
        <w:ind w:left="284" w:hanging="284"/>
        <w:jc w:val="both"/>
        <w:rPr>
          <w:rFonts w:cs="Arial"/>
          <w:szCs w:val="22"/>
        </w:rPr>
      </w:pPr>
      <w:r w:rsidRPr="00B11031">
        <w:rPr>
          <w:rFonts w:cs="Arial"/>
          <w:szCs w:val="22"/>
        </w:rPr>
        <w:t>To develop and review policies identified within the school’s policy review programme and in accordance with its delegated powers.</w:t>
      </w:r>
    </w:p>
    <w:p w14:paraId="66ED2EF7" w14:textId="0454B100" w:rsidR="0056667F" w:rsidRPr="00B11031" w:rsidRDefault="00465815" w:rsidP="0056667F">
      <w:pPr>
        <w:pStyle w:val="List"/>
        <w:numPr>
          <w:ilvl w:val="0"/>
          <w:numId w:val="39"/>
        </w:numPr>
        <w:spacing w:after="0" w:line="240" w:lineRule="auto"/>
        <w:ind w:left="284" w:hanging="284"/>
        <w:jc w:val="both"/>
        <w:rPr>
          <w:rFonts w:cs="Arial"/>
          <w:szCs w:val="22"/>
        </w:rPr>
      </w:pPr>
      <w:r w:rsidRPr="00B11031">
        <w:rPr>
          <w:rFonts w:cs="Arial"/>
          <w:szCs w:val="22"/>
        </w:rPr>
        <w:t xml:space="preserve">To ensure that the requirements of children with SEND are met, as laid out in the SEN Code of </w:t>
      </w:r>
      <w:r w:rsidR="00BD6DA7" w:rsidRPr="00B11031">
        <w:rPr>
          <w:rFonts w:cs="Arial"/>
          <w:szCs w:val="22"/>
        </w:rPr>
        <w:t>Practice,</w:t>
      </w:r>
      <w:r w:rsidRPr="00B11031">
        <w:rPr>
          <w:rFonts w:cs="Arial"/>
          <w:szCs w:val="22"/>
        </w:rPr>
        <w:t xml:space="preserve"> and receive regular reports from the </w:t>
      </w:r>
      <w:proofErr w:type="spellStart"/>
      <w:r w:rsidRPr="00B11031">
        <w:rPr>
          <w:rFonts w:cs="Arial"/>
          <w:szCs w:val="22"/>
        </w:rPr>
        <w:t>Headteacher</w:t>
      </w:r>
      <w:proofErr w:type="spellEnd"/>
      <w:r w:rsidRPr="00B11031">
        <w:rPr>
          <w:rFonts w:cs="Arial"/>
          <w:szCs w:val="22"/>
        </w:rPr>
        <w:t xml:space="preserve"> / SENDCO and an annual report from the SEN governor (where appointed). </w:t>
      </w:r>
    </w:p>
    <w:p w14:paraId="239BEDAE" w14:textId="70B4E61F" w:rsidR="00465815" w:rsidRPr="00B11031" w:rsidRDefault="00465815" w:rsidP="0056667F">
      <w:pPr>
        <w:pStyle w:val="List"/>
        <w:numPr>
          <w:ilvl w:val="0"/>
          <w:numId w:val="39"/>
        </w:numPr>
        <w:spacing w:after="0" w:line="240" w:lineRule="auto"/>
        <w:ind w:left="284" w:hanging="284"/>
        <w:jc w:val="both"/>
        <w:rPr>
          <w:rFonts w:cs="Arial"/>
          <w:szCs w:val="22"/>
        </w:rPr>
      </w:pPr>
      <w:r w:rsidRPr="00B11031">
        <w:rPr>
          <w:rFonts w:cs="Arial"/>
          <w:szCs w:val="22"/>
        </w:rPr>
        <w:t>To advise the finance committee on relative funding priorities necessary to deliver the curriculum.</w:t>
      </w:r>
    </w:p>
    <w:p w14:paraId="228B17A4" w14:textId="4D16C592" w:rsidR="00465815" w:rsidRPr="00B11031" w:rsidRDefault="00465815" w:rsidP="00115700">
      <w:pPr>
        <w:pStyle w:val="List"/>
        <w:numPr>
          <w:ilvl w:val="0"/>
          <w:numId w:val="0"/>
        </w:numPr>
        <w:spacing w:after="0" w:line="240" w:lineRule="auto"/>
        <w:jc w:val="both"/>
        <w:rPr>
          <w:rFonts w:cs="Arial"/>
          <w:b/>
          <w:bCs/>
          <w:color w:val="FF0000"/>
          <w:szCs w:val="22"/>
        </w:rPr>
      </w:pPr>
    </w:p>
    <w:p w14:paraId="64F0C3C3" w14:textId="1ED7C9EF" w:rsidR="00465815" w:rsidRPr="00B11031" w:rsidRDefault="001903CD" w:rsidP="0056667F">
      <w:pPr>
        <w:pStyle w:val="List"/>
        <w:numPr>
          <w:ilvl w:val="0"/>
          <w:numId w:val="0"/>
        </w:numPr>
        <w:spacing w:after="0" w:line="240" w:lineRule="auto"/>
        <w:jc w:val="both"/>
        <w:rPr>
          <w:rFonts w:cs="Arial"/>
          <w:b/>
          <w:bCs/>
          <w:szCs w:val="22"/>
        </w:rPr>
      </w:pPr>
      <w:r>
        <w:rPr>
          <w:rFonts w:cs="Arial"/>
          <w:b/>
          <w:bCs/>
          <w:szCs w:val="22"/>
        </w:rPr>
        <w:t xml:space="preserve">Staffing, Resources &amp; </w:t>
      </w:r>
      <w:r w:rsidR="00465815" w:rsidRPr="00B11031">
        <w:rPr>
          <w:rFonts w:cs="Arial"/>
          <w:b/>
          <w:bCs/>
          <w:szCs w:val="22"/>
        </w:rPr>
        <w:t>Finance</w:t>
      </w:r>
      <w:r>
        <w:rPr>
          <w:rFonts w:cs="Arial"/>
          <w:b/>
          <w:bCs/>
          <w:szCs w:val="22"/>
        </w:rPr>
        <w:t xml:space="preserve"> </w:t>
      </w:r>
      <w:r w:rsidR="00465815" w:rsidRPr="00B11031">
        <w:rPr>
          <w:rFonts w:cs="Arial"/>
          <w:b/>
          <w:bCs/>
          <w:szCs w:val="22"/>
        </w:rPr>
        <w:t xml:space="preserve">- Quorum: 3 members </w:t>
      </w:r>
    </w:p>
    <w:p w14:paraId="0392F200" w14:textId="4E8FD207" w:rsidR="00465815" w:rsidRPr="00B11031" w:rsidRDefault="00465815" w:rsidP="0056667F">
      <w:pPr>
        <w:pStyle w:val="List"/>
        <w:numPr>
          <w:ilvl w:val="0"/>
          <w:numId w:val="39"/>
        </w:numPr>
        <w:spacing w:after="0" w:line="240" w:lineRule="auto"/>
        <w:ind w:left="284" w:hanging="284"/>
        <w:jc w:val="both"/>
        <w:rPr>
          <w:rFonts w:cs="Arial"/>
          <w:szCs w:val="22"/>
        </w:rPr>
      </w:pPr>
      <w:r w:rsidRPr="00B11031">
        <w:rPr>
          <w:rFonts w:cs="Arial"/>
          <w:szCs w:val="22"/>
        </w:rPr>
        <w:t>To consider and set the annual budget each financial year for formal agreem</w:t>
      </w:r>
      <w:r w:rsidR="003D33C9" w:rsidRPr="00B11031">
        <w:rPr>
          <w:rFonts w:cs="Arial"/>
          <w:szCs w:val="22"/>
        </w:rPr>
        <w:t>ent by the full governing board.</w:t>
      </w:r>
    </w:p>
    <w:p w14:paraId="375A9B87" w14:textId="2F6F2924" w:rsidR="00465815" w:rsidRPr="00B11031" w:rsidRDefault="00465815" w:rsidP="0056667F">
      <w:pPr>
        <w:pStyle w:val="List"/>
        <w:numPr>
          <w:ilvl w:val="0"/>
          <w:numId w:val="39"/>
        </w:numPr>
        <w:spacing w:after="0" w:line="240" w:lineRule="auto"/>
        <w:ind w:left="284" w:hanging="284"/>
        <w:jc w:val="both"/>
        <w:rPr>
          <w:rFonts w:cs="Arial"/>
          <w:szCs w:val="22"/>
        </w:rPr>
      </w:pPr>
      <w:r w:rsidRPr="00B11031">
        <w:rPr>
          <w:rFonts w:cs="Arial"/>
          <w:szCs w:val="22"/>
        </w:rPr>
        <w:t>To agree annual action plans and monitor how school premiums are spent (</w:t>
      </w:r>
      <w:r w:rsidR="00BD6DA7" w:rsidRPr="00B11031">
        <w:rPr>
          <w:rFonts w:cs="Arial"/>
          <w:szCs w:val="22"/>
        </w:rPr>
        <w:t>i.e.,</w:t>
      </w:r>
      <w:r w:rsidRPr="00B11031">
        <w:rPr>
          <w:rFonts w:cs="Arial"/>
          <w:szCs w:val="22"/>
        </w:rPr>
        <w:t xml:space="preserve"> Pupil Premium, PE &amp; Sports Premium, SEND funding).</w:t>
      </w:r>
    </w:p>
    <w:p w14:paraId="2A0D665B" w14:textId="1D1599C6" w:rsidR="00465815" w:rsidRPr="00B11031" w:rsidRDefault="00465815" w:rsidP="0056667F">
      <w:pPr>
        <w:pStyle w:val="List"/>
        <w:numPr>
          <w:ilvl w:val="0"/>
          <w:numId w:val="39"/>
        </w:numPr>
        <w:spacing w:after="0" w:line="240" w:lineRule="auto"/>
        <w:ind w:left="284" w:hanging="284"/>
        <w:jc w:val="both"/>
        <w:rPr>
          <w:rFonts w:cs="Arial"/>
          <w:szCs w:val="22"/>
        </w:rPr>
      </w:pPr>
      <w:r w:rsidRPr="00B11031">
        <w:rPr>
          <w:rFonts w:cs="Arial"/>
          <w:szCs w:val="22"/>
        </w:rPr>
        <w:t>To establish and monitor links between the School Improvement / Development Plan and budget taking account of priorities</w:t>
      </w:r>
    </w:p>
    <w:p w14:paraId="5F1C8281" w14:textId="60B8F1C8" w:rsidR="00465815" w:rsidRPr="00B11031" w:rsidRDefault="00465815" w:rsidP="0056667F">
      <w:pPr>
        <w:pStyle w:val="List"/>
        <w:numPr>
          <w:ilvl w:val="0"/>
          <w:numId w:val="39"/>
        </w:numPr>
        <w:spacing w:after="0" w:line="240" w:lineRule="auto"/>
        <w:ind w:left="284" w:hanging="284"/>
        <w:jc w:val="both"/>
        <w:rPr>
          <w:rFonts w:cs="Arial"/>
          <w:szCs w:val="22"/>
        </w:rPr>
      </w:pPr>
      <w:r w:rsidRPr="00B11031">
        <w:rPr>
          <w:rFonts w:cs="Arial"/>
          <w:szCs w:val="22"/>
        </w:rPr>
        <w:t>To evaluate the effectiveness of spending decisions linked to the School Improvement / Development Plan</w:t>
      </w:r>
    </w:p>
    <w:p w14:paraId="63C779B6" w14:textId="32206FFB" w:rsidR="00465815" w:rsidRPr="00B11031" w:rsidRDefault="00465815" w:rsidP="0056667F">
      <w:pPr>
        <w:pStyle w:val="List"/>
        <w:numPr>
          <w:ilvl w:val="0"/>
          <w:numId w:val="39"/>
        </w:numPr>
        <w:spacing w:after="0" w:line="240" w:lineRule="auto"/>
        <w:ind w:left="284" w:hanging="284"/>
        <w:jc w:val="both"/>
        <w:rPr>
          <w:rFonts w:cs="Arial"/>
          <w:szCs w:val="22"/>
        </w:rPr>
      </w:pPr>
      <w:r w:rsidRPr="00B11031">
        <w:rPr>
          <w:rFonts w:cs="Arial"/>
          <w:szCs w:val="22"/>
        </w:rPr>
        <w:t>To consider longer term financial planning linked to the future needs of the school</w:t>
      </w:r>
    </w:p>
    <w:p w14:paraId="769515B4" w14:textId="2174C05C" w:rsidR="00465815" w:rsidRPr="00B11031" w:rsidRDefault="00465815" w:rsidP="0056667F">
      <w:pPr>
        <w:pStyle w:val="List"/>
        <w:numPr>
          <w:ilvl w:val="0"/>
          <w:numId w:val="39"/>
        </w:numPr>
        <w:spacing w:after="0" w:line="240" w:lineRule="auto"/>
        <w:ind w:left="284" w:hanging="284"/>
        <w:jc w:val="both"/>
        <w:rPr>
          <w:rFonts w:cs="Arial"/>
          <w:szCs w:val="22"/>
        </w:rPr>
      </w:pPr>
      <w:r w:rsidRPr="00B11031">
        <w:rPr>
          <w:rFonts w:cs="Arial"/>
          <w:szCs w:val="22"/>
        </w:rPr>
        <w:t xml:space="preserve">To ensure school meets its statutory obligations and complies with the Newcastle Scheme for Financing Schools </w:t>
      </w:r>
    </w:p>
    <w:p w14:paraId="12F5806D" w14:textId="17044A8A" w:rsidR="0056667F" w:rsidRPr="00B11031" w:rsidRDefault="00465815" w:rsidP="0056667F">
      <w:pPr>
        <w:pStyle w:val="List"/>
        <w:numPr>
          <w:ilvl w:val="0"/>
          <w:numId w:val="39"/>
        </w:numPr>
        <w:spacing w:after="0" w:line="240" w:lineRule="auto"/>
        <w:ind w:left="284" w:hanging="284"/>
        <w:jc w:val="both"/>
        <w:rPr>
          <w:rFonts w:cs="Arial"/>
          <w:szCs w:val="22"/>
        </w:rPr>
      </w:pPr>
      <w:r w:rsidRPr="00B11031">
        <w:rPr>
          <w:rFonts w:cs="Arial"/>
          <w:szCs w:val="22"/>
        </w:rPr>
        <w:t>To monitor the budget throughout the year</w:t>
      </w:r>
    </w:p>
    <w:p w14:paraId="7DA64774" w14:textId="6F4C8613" w:rsidR="00465815" w:rsidRPr="00B11031" w:rsidRDefault="00465815" w:rsidP="0056667F">
      <w:pPr>
        <w:pStyle w:val="List"/>
        <w:numPr>
          <w:ilvl w:val="0"/>
          <w:numId w:val="41"/>
        </w:numPr>
        <w:spacing w:after="0" w:line="240" w:lineRule="auto"/>
        <w:ind w:left="284" w:hanging="284"/>
        <w:jc w:val="both"/>
        <w:rPr>
          <w:rFonts w:cs="Arial"/>
          <w:szCs w:val="22"/>
        </w:rPr>
      </w:pPr>
      <w:r w:rsidRPr="00B11031">
        <w:rPr>
          <w:rFonts w:cs="Arial"/>
          <w:szCs w:val="22"/>
        </w:rPr>
        <w:t>To consider relevant contracts including Service Level Agreements (SLA) and monitor effectiveness of these services.</w:t>
      </w:r>
    </w:p>
    <w:p w14:paraId="795B8AD5" w14:textId="1AAC3DB1" w:rsidR="00465815" w:rsidRPr="00B11031" w:rsidRDefault="00465815" w:rsidP="0056667F">
      <w:pPr>
        <w:pStyle w:val="List"/>
        <w:numPr>
          <w:ilvl w:val="0"/>
          <w:numId w:val="41"/>
        </w:numPr>
        <w:spacing w:after="0" w:line="240" w:lineRule="auto"/>
        <w:ind w:left="284" w:hanging="284"/>
        <w:jc w:val="both"/>
        <w:rPr>
          <w:rFonts w:cs="Arial"/>
          <w:szCs w:val="22"/>
        </w:rPr>
      </w:pPr>
      <w:r w:rsidRPr="00B11031">
        <w:rPr>
          <w:rFonts w:cs="Arial"/>
          <w:szCs w:val="22"/>
        </w:rPr>
        <w:t>To monitor the school roll and income levels</w:t>
      </w:r>
    </w:p>
    <w:p w14:paraId="4F81BCB8" w14:textId="6E7C368A" w:rsidR="00465815" w:rsidRPr="00B11031" w:rsidRDefault="00465815" w:rsidP="0056667F">
      <w:pPr>
        <w:pStyle w:val="List"/>
        <w:numPr>
          <w:ilvl w:val="0"/>
          <w:numId w:val="41"/>
        </w:numPr>
        <w:spacing w:after="0" w:line="240" w:lineRule="auto"/>
        <w:ind w:left="284" w:hanging="284"/>
        <w:jc w:val="both"/>
        <w:rPr>
          <w:rFonts w:cs="Arial"/>
          <w:szCs w:val="22"/>
        </w:rPr>
      </w:pPr>
      <w:r w:rsidRPr="00B11031">
        <w:rPr>
          <w:rFonts w:cs="Arial"/>
          <w:szCs w:val="22"/>
        </w:rPr>
        <w:t>To review delegated spending limits annually</w:t>
      </w:r>
    </w:p>
    <w:p w14:paraId="2981015C" w14:textId="77777777" w:rsidR="000C4EAF" w:rsidRPr="00B11031" w:rsidRDefault="000C4EAF" w:rsidP="00435CB4">
      <w:pPr>
        <w:pStyle w:val="List"/>
        <w:numPr>
          <w:ilvl w:val="0"/>
          <w:numId w:val="13"/>
        </w:numPr>
        <w:spacing w:after="0" w:line="240" w:lineRule="auto"/>
        <w:ind w:left="284" w:hanging="284"/>
        <w:jc w:val="both"/>
        <w:rPr>
          <w:rFonts w:cs="Arial"/>
          <w:szCs w:val="22"/>
        </w:rPr>
      </w:pPr>
      <w:r w:rsidRPr="00B11031">
        <w:rPr>
          <w:rFonts w:cs="Arial"/>
          <w:szCs w:val="22"/>
        </w:rPr>
        <w:t xml:space="preserve">To review </w:t>
      </w:r>
      <w:r w:rsidR="00773E71" w:rsidRPr="00B11031">
        <w:rPr>
          <w:rFonts w:cs="Arial"/>
          <w:szCs w:val="22"/>
        </w:rPr>
        <w:t xml:space="preserve">a </w:t>
      </w:r>
      <w:r w:rsidR="004C0AF0" w:rsidRPr="00B11031">
        <w:rPr>
          <w:rFonts w:cs="Arial"/>
          <w:szCs w:val="22"/>
        </w:rPr>
        <w:t>C</w:t>
      </w:r>
      <w:r w:rsidRPr="00B11031">
        <w:rPr>
          <w:rFonts w:cs="Arial"/>
          <w:szCs w:val="22"/>
        </w:rPr>
        <w:t xml:space="preserve">harging and </w:t>
      </w:r>
      <w:r w:rsidR="004C0AF0" w:rsidRPr="00B11031">
        <w:rPr>
          <w:rFonts w:cs="Arial"/>
          <w:szCs w:val="22"/>
        </w:rPr>
        <w:t>R</w:t>
      </w:r>
      <w:r w:rsidRPr="00B11031">
        <w:rPr>
          <w:rFonts w:cs="Arial"/>
          <w:szCs w:val="22"/>
        </w:rPr>
        <w:t xml:space="preserve">emissions policy </w:t>
      </w:r>
    </w:p>
    <w:p w14:paraId="551E002F" w14:textId="77777777" w:rsidR="000C4EAF" w:rsidRPr="00B11031" w:rsidRDefault="000C4EAF" w:rsidP="00435CB4">
      <w:pPr>
        <w:pStyle w:val="List"/>
        <w:numPr>
          <w:ilvl w:val="0"/>
          <w:numId w:val="13"/>
        </w:numPr>
        <w:spacing w:after="0" w:line="240" w:lineRule="auto"/>
        <w:ind w:left="284" w:hanging="284"/>
        <w:jc w:val="both"/>
        <w:rPr>
          <w:rFonts w:cs="Arial"/>
          <w:szCs w:val="22"/>
        </w:rPr>
      </w:pPr>
      <w:r w:rsidRPr="00B11031">
        <w:rPr>
          <w:rFonts w:cs="Arial"/>
          <w:szCs w:val="22"/>
        </w:rPr>
        <w:t>To receive information on grants and miscellaneous income</w:t>
      </w:r>
    </w:p>
    <w:p w14:paraId="7AF9FC23" w14:textId="77777777" w:rsidR="000C4EAF" w:rsidRPr="00B11031" w:rsidRDefault="000C4EAF" w:rsidP="00435CB4">
      <w:pPr>
        <w:pStyle w:val="List"/>
        <w:numPr>
          <w:ilvl w:val="0"/>
          <w:numId w:val="13"/>
        </w:numPr>
        <w:spacing w:after="0" w:line="240" w:lineRule="auto"/>
        <w:ind w:left="284" w:hanging="284"/>
        <w:jc w:val="both"/>
        <w:rPr>
          <w:rFonts w:cs="Arial"/>
          <w:szCs w:val="22"/>
        </w:rPr>
      </w:pPr>
      <w:r w:rsidRPr="00B11031">
        <w:rPr>
          <w:rFonts w:cs="Arial"/>
          <w:szCs w:val="22"/>
        </w:rPr>
        <w:t>To consider outturn statement</w:t>
      </w:r>
    </w:p>
    <w:p w14:paraId="634ACE96" w14:textId="77777777" w:rsidR="000C4EAF" w:rsidRPr="00B11031" w:rsidRDefault="000C4EAF" w:rsidP="00435CB4">
      <w:pPr>
        <w:pStyle w:val="List"/>
        <w:numPr>
          <w:ilvl w:val="0"/>
          <w:numId w:val="13"/>
        </w:numPr>
        <w:spacing w:after="0" w:line="240" w:lineRule="auto"/>
        <w:ind w:left="284" w:hanging="284"/>
        <w:jc w:val="both"/>
        <w:rPr>
          <w:rFonts w:cs="Arial"/>
          <w:szCs w:val="22"/>
        </w:rPr>
      </w:pPr>
      <w:r w:rsidRPr="00B11031">
        <w:rPr>
          <w:rFonts w:cs="Arial"/>
          <w:szCs w:val="22"/>
        </w:rPr>
        <w:t>To consider and determine response to any financial matters including consultation on changes to funding formula</w:t>
      </w:r>
    </w:p>
    <w:p w14:paraId="47E444B5" w14:textId="77777777" w:rsidR="000C4EAF" w:rsidRPr="00B11031" w:rsidRDefault="000C4EAF" w:rsidP="00435CB4">
      <w:pPr>
        <w:pStyle w:val="List"/>
        <w:numPr>
          <w:ilvl w:val="0"/>
          <w:numId w:val="13"/>
        </w:numPr>
        <w:spacing w:after="0" w:line="240" w:lineRule="auto"/>
        <w:ind w:left="284" w:hanging="284"/>
        <w:jc w:val="both"/>
        <w:rPr>
          <w:rFonts w:cs="Arial"/>
          <w:szCs w:val="22"/>
        </w:rPr>
      </w:pPr>
      <w:r w:rsidRPr="00B11031">
        <w:rPr>
          <w:rFonts w:cs="Arial"/>
          <w:szCs w:val="22"/>
        </w:rPr>
        <w:t xml:space="preserve">To investigate irregularities </w:t>
      </w:r>
    </w:p>
    <w:p w14:paraId="1B2CA308" w14:textId="77777777" w:rsidR="000C4EAF" w:rsidRPr="00B11031" w:rsidRDefault="000C4EAF" w:rsidP="00435CB4">
      <w:pPr>
        <w:pStyle w:val="List"/>
        <w:numPr>
          <w:ilvl w:val="0"/>
          <w:numId w:val="13"/>
        </w:numPr>
        <w:spacing w:after="0" w:line="240" w:lineRule="auto"/>
        <w:ind w:left="284" w:hanging="284"/>
        <w:jc w:val="both"/>
        <w:rPr>
          <w:rFonts w:cs="Arial"/>
          <w:szCs w:val="22"/>
        </w:rPr>
      </w:pPr>
      <w:r w:rsidRPr="00B11031">
        <w:rPr>
          <w:rFonts w:cs="Arial"/>
          <w:szCs w:val="22"/>
        </w:rPr>
        <w:t>To approve and set up an expenses scheme</w:t>
      </w:r>
    </w:p>
    <w:p w14:paraId="1A772421" w14:textId="77777777" w:rsidR="004C0AF0" w:rsidRPr="00B11031" w:rsidRDefault="004C0AF0" w:rsidP="00435CB4">
      <w:pPr>
        <w:pStyle w:val="List"/>
        <w:numPr>
          <w:ilvl w:val="0"/>
          <w:numId w:val="13"/>
        </w:numPr>
        <w:spacing w:after="0" w:line="240" w:lineRule="auto"/>
        <w:ind w:left="284" w:hanging="284"/>
        <w:jc w:val="both"/>
        <w:rPr>
          <w:rFonts w:cs="Arial"/>
          <w:szCs w:val="22"/>
        </w:rPr>
      </w:pPr>
      <w:r w:rsidRPr="00B11031">
        <w:rPr>
          <w:rFonts w:cs="Arial"/>
          <w:szCs w:val="22"/>
        </w:rPr>
        <w:t xml:space="preserve">To ensure sufficient funds are set aside for pay increments as set out in the Pay Policy and as recommended by the </w:t>
      </w:r>
      <w:proofErr w:type="spellStart"/>
      <w:r w:rsidRPr="00B11031">
        <w:rPr>
          <w:rFonts w:cs="Arial"/>
          <w:szCs w:val="22"/>
        </w:rPr>
        <w:t>Headteacher</w:t>
      </w:r>
      <w:proofErr w:type="spellEnd"/>
    </w:p>
    <w:p w14:paraId="67B1BEA2" w14:textId="77777777" w:rsidR="000C4EAF" w:rsidRPr="00B11031" w:rsidRDefault="000C4EAF" w:rsidP="00435CB4">
      <w:pPr>
        <w:pStyle w:val="List"/>
        <w:numPr>
          <w:ilvl w:val="0"/>
          <w:numId w:val="13"/>
        </w:numPr>
        <w:spacing w:after="0" w:line="240" w:lineRule="auto"/>
        <w:ind w:left="284" w:hanging="284"/>
        <w:jc w:val="both"/>
        <w:rPr>
          <w:rFonts w:cs="Arial"/>
          <w:szCs w:val="22"/>
        </w:rPr>
      </w:pPr>
      <w:r w:rsidRPr="00B11031">
        <w:rPr>
          <w:rFonts w:cs="Arial"/>
          <w:szCs w:val="22"/>
        </w:rPr>
        <w:t>To ensure appropriate administration and audit of the School Fund</w:t>
      </w:r>
    </w:p>
    <w:p w14:paraId="28EB32FB" w14:textId="77777777" w:rsidR="000C4EAF" w:rsidRPr="00B11031" w:rsidRDefault="000C4EAF" w:rsidP="00435CB4">
      <w:pPr>
        <w:pStyle w:val="List"/>
        <w:numPr>
          <w:ilvl w:val="0"/>
          <w:numId w:val="13"/>
        </w:numPr>
        <w:spacing w:after="0" w:line="240" w:lineRule="auto"/>
        <w:ind w:left="284" w:hanging="284"/>
        <w:jc w:val="both"/>
        <w:rPr>
          <w:rFonts w:cs="Arial"/>
          <w:szCs w:val="22"/>
        </w:rPr>
      </w:pPr>
      <w:r w:rsidRPr="00B11031">
        <w:rPr>
          <w:rFonts w:cs="Arial"/>
          <w:szCs w:val="22"/>
        </w:rPr>
        <w:t>To oversee the submission of the S</w:t>
      </w:r>
      <w:r w:rsidR="004C0AF0" w:rsidRPr="00B11031">
        <w:rPr>
          <w:rFonts w:cs="Arial"/>
          <w:szCs w:val="22"/>
        </w:rPr>
        <w:t xml:space="preserve">chools’ Financial </w:t>
      </w:r>
      <w:r w:rsidRPr="00B11031">
        <w:rPr>
          <w:rFonts w:cs="Arial"/>
          <w:szCs w:val="22"/>
        </w:rPr>
        <w:t>V</w:t>
      </w:r>
      <w:r w:rsidR="004C0AF0" w:rsidRPr="00B11031">
        <w:rPr>
          <w:rFonts w:cs="Arial"/>
          <w:szCs w:val="22"/>
        </w:rPr>
        <w:t xml:space="preserve">alue </w:t>
      </w:r>
      <w:r w:rsidRPr="00B11031">
        <w:rPr>
          <w:rFonts w:cs="Arial"/>
          <w:szCs w:val="22"/>
        </w:rPr>
        <w:t>S</w:t>
      </w:r>
      <w:r w:rsidR="004C0AF0" w:rsidRPr="00B11031">
        <w:rPr>
          <w:rFonts w:cs="Arial"/>
          <w:szCs w:val="22"/>
        </w:rPr>
        <w:t>tandard (SFVS)</w:t>
      </w:r>
      <w:r w:rsidRPr="00B11031">
        <w:rPr>
          <w:rFonts w:cs="Arial"/>
          <w:szCs w:val="22"/>
        </w:rPr>
        <w:t xml:space="preserve"> annually</w:t>
      </w:r>
    </w:p>
    <w:p w14:paraId="620F90C3" w14:textId="77777777" w:rsidR="00773E71" w:rsidRPr="00B11031" w:rsidRDefault="00773E71" w:rsidP="00435CB4">
      <w:pPr>
        <w:pStyle w:val="List"/>
        <w:numPr>
          <w:ilvl w:val="0"/>
          <w:numId w:val="13"/>
        </w:numPr>
        <w:spacing w:after="0" w:line="240" w:lineRule="auto"/>
        <w:ind w:left="284" w:hanging="284"/>
        <w:jc w:val="both"/>
        <w:rPr>
          <w:rFonts w:cs="Arial"/>
          <w:szCs w:val="22"/>
        </w:rPr>
      </w:pPr>
      <w:r w:rsidRPr="00B11031">
        <w:rPr>
          <w:rFonts w:cs="Arial"/>
          <w:szCs w:val="22"/>
        </w:rPr>
        <w:t>To self-evaluate the financial competencies of governors</w:t>
      </w:r>
    </w:p>
    <w:p w14:paraId="0A3170EB" w14:textId="2AA6B4FC" w:rsidR="000C4EAF" w:rsidRPr="00B11031" w:rsidRDefault="000C4EAF" w:rsidP="00435CB4">
      <w:pPr>
        <w:pStyle w:val="List"/>
        <w:numPr>
          <w:ilvl w:val="0"/>
          <w:numId w:val="13"/>
        </w:numPr>
        <w:spacing w:after="0" w:line="240" w:lineRule="auto"/>
        <w:ind w:left="284" w:hanging="284"/>
        <w:jc w:val="both"/>
        <w:rPr>
          <w:rFonts w:cs="Arial"/>
          <w:szCs w:val="22"/>
        </w:rPr>
      </w:pPr>
      <w:r w:rsidRPr="00B11031">
        <w:rPr>
          <w:rFonts w:cs="Arial"/>
          <w:szCs w:val="22"/>
        </w:rPr>
        <w:t xml:space="preserve">To </w:t>
      </w:r>
      <w:r w:rsidR="00BD6DA7" w:rsidRPr="00B11031">
        <w:rPr>
          <w:rFonts w:cs="Arial"/>
          <w:szCs w:val="22"/>
        </w:rPr>
        <w:t>always consider and ensure best value</w:t>
      </w:r>
    </w:p>
    <w:p w14:paraId="25C5A650" w14:textId="77777777" w:rsidR="000C4EAF" w:rsidRPr="00B11031" w:rsidRDefault="000C4EAF" w:rsidP="00435CB4">
      <w:pPr>
        <w:pStyle w:val="List"/>
        <w:numPr>
          <w:ilvl w:val="0"/>
          <w:numId w:val="13"/>
        </w:numPr>
        <w:spacing w:after="0" w:line="240" w:lineRule="auto"/>
        <w:ind w:left="284" w:hanging="284"/>
        <w:jc w:val="both"/>
        <w:rPr>
          <w:rFonts w:cs="Arial"/>
          <w:szCs w:val="22"/>
        </w:rPr>
      </w:pPr>
      <w:r w:rsidRPr="00B11031">
        <w:rPr>
          <w:rFonts w:cs="Arial"/>
          <w:szCs w:val="22"/>
        </w:rPr>
        <w:t>To consider financial benchmarking data</w:t>
      </w:r>
    </w:p>
    <w:p w14:paraId="2A8A14B8" w14:textId="77777777" w:rsidR="00F056DE" w:rsidRPr="00B11031" w:rsidRDefault="00F056DE" w:rsidP="00435CB4">
      <w:pPr>
        <w:pStyle w:val="List"/>
        <w:numPr>
          <w:ilvl w:val="0"/>
          <w:numId w:val="13"/>
        </w:numPr>
        <w:spacing w:after="0" w:line="240" w:lineRule="auto"/>
        <w:ind w:left="284" w:hanging="284"/>
        <w:jc w:val="both"/>
        <w:rPr>
          <w:rFonts w:cs="Arial"/>
          <w:szCs w:val="22"/>
        </w:rPr>
      </w:pPr>
      <w:r w:rsidRPr="00B11031">
        <w:rPr>
          <w:rFonts w:cs="Arial"/>
          <w:szCs w:val="22"/>
        </w:rPr>
        <w:t>To provide support and guidance for the GB on matters relating to the maintenance and development of the premises and grounds, including Health and Safety.</w:t>
      </w:r>
    </w:p>
    <w:p w14:paraId="0E499F87" w14:textId="77777777" w:rsidR="000C4EAF" w:rsidRPr="00B11031" w:rsidRDefault="000C4EAF" w:rsidP="00435CB4">
      <w:pPr>
        <w:pStyle w:val="List"/>
        <w:numPr>
          <w:ilvl w:val="0"/>
          <w:numId w:val="13"/>
        </w:numPr>
        <w:spacing w:after="0" w:line="240" w:lineRule="auto"/>
        <w:ind w:left="284" w:hanging="284"/>
        <w:jc w:val="both"/>
        <w:rPr>
          <w:rFonts w:cs="Arial"/>
          <w:szCs w:val="22"/>
        </w:rPr>
      </w:pPr>
      <w:r w:rsidRPr="00B11031">
        <w:rPr>
          <w:rFonts w:cs="Arial"/>
          <w:szCs w:val="22"/>
        </w:rPr>
        <w:t>To receive any health and safety reports</w:t>
      </w:r>
      <w:r w:rsidR="00773E71" w:rsidRPr="00B11031">
        <w:rPr>
          <w:rFonts w:cs="Arial"/>
          <w:szCs w:val="22"/>
        </w:rPr>
        <w:t xml:space="preserve"> and ensure any issues are met</w:t>
      </w:r>
    </w:p>
    <w:p w14:paraId="3979B8DD" w14:textId="77777777" w:rsidR="00F056DE" w:rsidRPr="00B11031" w:rsidRDefault="00F056DE" w:rsidP="00435CB4">
      <w:pPr>
        <w:pStyle w:val="List"/>
        <w:numPr>
          <w:ilvl w:val="0"/>
          <w:numId w:val="13"/>
        </w:numPr>
        <w:spacing w:after="0" w:line="240" w:lineRule="auto"/>
        <w:ind w:left="284" w:hanging="284"/>
        <w:jc w:val="both"/>
        <w:rPr>
          <w:rFonts w:cs="Arial"/>
          <w:szCs w:val="22"/>
        </w:rPr>
      </w:pPr>
      <w:r w:rsidRPr="00B11031">
        <w:rPr>
          <w:rFonts w:cs="Arial"/>
          <w:szCs w:val="22"/>
        </w:rPr>
        <w:t>To receive and act upon any issues identified by an LA audit.</w:t>
      </w:r>
    </w:p>
    <w:p w14:paraId="0DB5C051" w14:textId="77777777" w:rsidR="00F056DE" w:rsidRPr="00B11031" w:rsidRDefault="00F056DE" w:rsidP="00435CB4">
      <w:pPr>
        <w:pStyle w:val="List"/>
        <w:numPr>
          <w:ilvl w:val="0"/>
          <w:numId w:val="13"/>
        </w:numPr>
        <w:spacing w:after="0" w:line="240" w:lineRule="auto"/>
        <w:ind w:left="284" w:hanging="284"/>
        <w:jc w:val="both"/>
        <w:rPr>
          <w:rFonts w:cs="Arial"/>
          <w:szCs w:val="22"/>
        </w:rPr>
      </w:pPr>
      <w:r w:rsidRPr="00B11031">
        <w:rPr>
          <w:rFonts w:cs="Arial"/>
          <w:szCs w:val="22"/>
        </w:rPr>
        <w:t>To receive reports on condition of buildings and school environment</w:t>
      </w:r>
    </w:p>
    <w:p w14:paraId="109FA896" w14:textId="77777777" w:rsidR="00F056DE" w:rsidRPr="00B11031" w:rsidRDefault="00F056DE" w:rsidP="00435CB4">
      <w:pPr>
        <w:pStyle w:val="List"/>
        <w:numPr>
          <w:ilvl w:val="0"/>
          <w:numId w:val="13"/>
        </w:numPr>
        <w:spacing w:after="0" w:line="240" w:lineRule="auto"/>
        <w:ind w:left="284" w:hanging="284"/>
        <w:jc w:val="both"/>
        <w:rPr>
          <w:rFonts w:cs="Arial"/>
          <w:szCs w:val="22"/>
        </w:rPr>
      </w:pPr>
      <w:r w:rsidRPr="00B11031">
        <w:rPr>
          <w:rFonts w:cs="Arial"/>
          <w:szCs w:val="22"/>
        </w:rPr>
        <w:t>To agree maintenance work to be done</w:t>
      </w:r>
    </w:p>
    <w:p w14:paraId="58134F11" w14:textId="38AF8A8B" w:rsidR="00F056DE" w:rsidRPr="00B11031" w:rsidRDefault="00F056DE" w:rsidP="00435CB4">
      <w:pPr>
        <w:pStyle w:val="List"/>
        <w:numPr>
          <w:ilvl w:val="0"/>
          <w:numId w:val="13"/>
        </w:numPr>
        <w:spacing w:after="0" w:line="240" w:lineRule="auto"/>
        <w:ind w:left="284" w:hanging="284"/>
        <w:jc w:val="both"/>
        <w:rPr>
          <w:rFonts w:cs="Arial"/>
          <w:szCs w:val="22"/>
        </w:rPr>
      </w:pPr>
      <w:r w:rsidRPr="00B11031">
        <w:rPr>
          <w:rFonts w:cs="Arial"/>
          <w:szCs w:val="22"/>
        </w:rPr>
        <w:t>To seek advice on buildings i</w:t>
      </w:r>
      <w:r w:rsidR="007F07DB" w:rsidRPr="00B11031">
        <w:rPr>
          <w:rFonts w:cs="Arial"/>
          <w:szCs w:val="22"/>
        </w:rPr>
        <w:t>nsurance and personal liability</w:t>
      </w:r>
      <w:r w:rsidRPr="00B11031">
        <w:rPr>
          <w:rFonts w:cs="Arial"/>
          <w:szCs w:val="22"/>
        </w:rPr>
        <w:t xml:space="preserve"> where appropriate</w:t>
      </w:r>
    </w:p>
    <w:p w14:paraId="190BE3BC" w14:textId="782C6767" w:rsidR="00465815" w:rsidRPr="00B11031" w:rsidRDefault="00465815" w:rsidP="00465815">
      <w:pPr>
        <w:pStyle w:val="List"/>
        <w:numPr>
          <w:ilvl w:val="0"/>
          <w:numId w:val="0"/>
        </w:numPr>
        <w:spacing w:after="0" w:line="240" w:lineRule="auto"/>
        <w:ind w:left="454" w:hanging="454"/>
        <w:jc w:val="both"/>
        <w:rPr>
          <w:rFonts w:cs="Arial"/>
          <w:szCs w:val="22"/>
        </w:rPr>
      </w:pPr>
    </w:p>
    <w:p w14:paraId="32EF8D5A" w14:textId="373620B4" w:rsidR="00465815" w:rsidRPr="00B11031" w:rsidRDefault="001903CD" w:rsidP="001903CD">
      <w:pPr>
        <w:pStyle w:val="List"/>
        <w:numPr>
          <w:ilvl w:val="0"/>
          <w:numId w:val="0"/>
        </w:numPr>
        <w:spacing w:after="0" w:line="240" w:lineRule="auto"/>
        <w:ind w:firstLine="284"/>
        <w:jc w:val="both"/>
        <w:rPr>
          <w:rFonts w:cs="Arial"/>
          <w:b/>
          <w:bCs/>
          <w:szCs w:val="22"/>
        </w:rPr>
      </w:pPr>
      <w:r>
        <w:rPr>
          <w:rFonts w:cs="Arial"/>
          <w:b/>
          <w:bCs/>
          <w:szCs w:val="22"/>
        </w:rPr>
        <w:t>Staffing</w:t>
      </w:r>
    </w:p>
    <w:p w14:paraId="2B0E7E74" w14:textId="77777777" w:rsidR="00465815" w:rsidRPr="00B11031" w:rsidRDefault="00465815" w:rsidP="0056667F">
      <w:pPr>
        <w:pStyle w:val="List"/>
        <w:numPr>
          <w:ilvl w:val="0"/>
          <w:numId w:val="0"/>
        </w:numPr>
        <w:spacing w:after="0" w:line="240" w:lineRule="auto"/>
        <w:ind w:left="709" w:hanging="425"/>
        <w:jc w:val="both"/>
        <w:rPr>
          <w:rFonts w:cs="Arial"/>
          <w:szCs w:val="22"/>
        </w:rPr>
      </w:pPr>
      <w:r w:rsidRPr="00B11031">
        <w:rPr>
          <w:rFonts w:cs="Arial"/>
          <w:szCs w:val="22"/>
        </w:rPr>
        <w:t>•</w:t>
      </w:r>
      <w:r w:rsidRPr="00B11031">
        <w:rPr>
          <w:rFonts w:cs="Arial"/>
          <w:szCs w:val="22"/>
        </w:rPr>
        <w:tab/>
        <w:t xml:space="preserve">To determine staff complement  </w:t>
      </w:r>
    </w:p>
    <w:p w14:paraId="6615E9ED" w14:textId="77777777" w:rsidR="00465815" w:rsidRPr="00B11031" w:rsidRDefault="00465815" w:rsidP="0056667F">
      <w:pPr>
        <w:pStyle w:val="List"/>
        <w:numPr>
          <w:ilvl w:val="0"/>
          <w:numId w:val="0"/>
        </w:numPr>
        <w:spacing w:after="0" w:line="240" w:lineRule="auto"/>
        <w:ind w:left="709" w:hanging="425"/>
        <w:jc w:val="both"/>
        <w:rPr>
          <w:rFonts w:cs="Arial"/>
          <w:szCs w:val="22"/>
        </w:rPr>
      </w:pPr>
      <w:r w:rsidRPr="00B11031">
        <w:rPr>
          <w:rFonts w:cs="Arial"/>
          <w:szCs w:val="22"/>
        </w:rPr>
        <w:t>•</w:t>
      </w:r>
      <w:r w:rsidRPr="00B11031">
        <w:rPr>
          <w:rFonts w:cs="Arial"/>
          <w:szCs w:val="22"/>
        </w:rPr>
        <w:tab/>
        <w:t>To review staffing structure</w:t>
      </w:r>
    </w:p>
    <w:p w14:paraId="71BC155E" w14:textId="03E8B408" w:rsidR="00465815" w:rsidRPr="00B11031" w:rsidRDefault="00465815" w:rsidP="0056667F">
      <w:pPr>
        <w:pStyle w:val="List"/>
        <w:numPr>
          <w:ilvl w:val="0"/>
          <w:numId w:val="0"/>
        </w:numPr>
        <w:spacing w:after="0" w:line="240" w:lineRule="auto"/>
        <w:ind w:left="709" w:hanging="425"/>
        <w:jc w:val="both"/>
        <w:rPr>
          <w:rFonts w:cs="Arial"/>
          <w:szCs w:val="22"/>
        </w:rPr>
      </w:pPr>
      <w:r w:rsidRPr="00B11031">
        <w:rPr>
          <w:rFonts w:cs="Arial"/>
          <w:szCs w:val="22"/>
        </w:rPr>
        <w:t>•</w:t>
      </w:r>
      <w:r w:rsidRPr="00B11031">
        <w:rPr>
          <w:rFonts w:cs="Arial"/>
          <w:szCs w:val="22"/>
        </w:rPr>
        <w:tab/>
        <w:t>To receive reports and monitor status of any staffing issues</w:t>
      </w:r>
    </w:p>
    <w:p w14:paraId="578CA30B" w14:textId="77777777" w:rsidR="00465815" w:rsidRPr="00B11031" w:rsidRDefault="00465815" w:rsidP="0056667F">
      <w:pPr>
        <w:pStyle w:val="List"/>
        <w:numPr>
          <w:ilvl w:val="0"/>
          <w:numId w:val="0"/>
        </w:numPr>
        <w:spacing w:after="0" w:line="240" w:lineRule="auto"/>
        <w:ind w:left="709" w:hanging="425"/>
        <w:jc w:val="both"/>
        <w:rPr>
          <w:rFonts w:cs="Arial"/>
          <w:szCs w:val="22"/>
        </w:rPr>
      </w:pPr>
      <w:r w:rsidRPr="00B11031">
        <w:rPr>
          <w:rFonts w:cs="Arial"/>
          <w:szCs w:val="22"/>
        </w:rPr>
        <w:t>•</w:t>
      </w:r>
      <w:r w:rsidRPr="00B11031">
        <w:rPr>
          <w:rFonts w:cs="Arial"/>
          <w:szCs w:val="22"/>
        </w:rPr>
        <w:tab/>
        <w:t>To establish and review annually an appraisal and capability policy</w:t>
      </w:r>
    </w:p>
    <w:p w14:paraId="4957CC6A" w14:textId="77777777" w:rsidR="00465815" w:rsidRPr="00B11031" w:rsidRDefault="00465815" w:rsidP="0056667F">
      <w:pPr>
        <w:pStyle w:val="List"/>
        <w:numPr>
          <w:ilvl w:val="0"/>
          <w:numId w:val="0"/>
        </w:numPr>
        <w:spacing w:after="0" w:line="240" w:lineRule="auto"/>
        <w:ind w:left="709" w:hanging="425"/>
        <w:jc w:val="both"/>
        <w:rPr>
          <w:rFonts w:cs="Arial"/>
          <w:szCs w:val="22"/>
        </w:rPr>
      </w:pPr>
      <w:r w:rsidRPr="00B11031">
        <w:rPr>
          <w:rFonts w:cs="Arial"/>
          <w:szCs w:val="22"/>
        </w:rPr>
        <w:t>•</w:t>
      </w:r>
      <w:r w:rsidRPr="00B11031">
        <w:rPr>
          <w:rFonts w:cs="Arial"/>
          <w:szCs w:val="22"/>
        </w:rPr>
        <w:tab/>
        <w:t>To be responsible for the review of a Pay Policy</w:t>
      </w:r>
    </w:p>
    <w:p w14:paraId="4849DC2B" w14:textId="107D23C6" w:rsidR="00465815" w:rsidRPr="00B11031" w:rsidRDefault="00465815" w:rsidP="0056667F">
      <w:pPr>
        <w:pStyle w:val="List"/>
        <w:numPr>
          <w:ilvl w:val="0"/>
          <w:numId w:val="44"/>
        </w:numPr>
        <w:spacing w:after="0" w:line="240" w:lineRule="auto"/>
        <w:ind w:left="709" w:hanging="425"/>
        <w:jc w:val="both"/>
        <w:rPr>
          <w:rFonts w:cs="Arial"/>
          <w:szCs w:val="22"/>
        </w:rPr>
      </w:pPr>
      <w:r w:rsidRPr="00B11031">
        <w:rPr>
          <w:rFonts w:cs="Arial"/>
          <w:szCs w:val="22"/>
        </w:rPr>
        <w:t>To make pay decisions in line with the Pay Policy and legal requirements (pay review committee)</w:t>
      </w:r>
    </w:p>
    <w:p w14:paraId="54903968" w14:textId="2BD225D8" w:rsidR="00465815" w:rsidRPr="00B11031" w:rsidRDefault="00465815" w:rsidP="0056667F">
      <w:pPr>
        <w:pStyle w:val="List"/>
        <w:numPr>
          <w:ilvl w:val="0"/>
          <w:numId w:val="44"/>
        </w:numPr>
        <w:spacing w:after="0" w:line="240" w:lineRule="auto"/>
        <w:ind w:left="709" w:hanging="425"/>
        <w:jc w:val="both"/>
        <w:rPr>
          <w:rFonts w:cs="Arial"/>
          <w:szCs w:val="22"/>
        </w:rPr>
      </w:pPr>
      <w:r w:rsidRPr="00B11031">
        <w:rPr>
          <w:rFonts w:cs="Arial"/>
          <w:szCs w:val="22"/>
        </w:rPr>
        <w:t xml:space="preserve">To review salary scale for the Leadership team </w:t>
      </w:r>
    </w:p>
    <w:p w14:paraId="3BF7382D" w14:textId="38028AD0" w:rsidR="00465815" w:rsidRPr="00B11031" w:rsidRDefault="00465815" w:rsidP="0056667F">
      <w:pPr>
        <w:pStyle w:val="List"/>
        <w:numPr>
          <w:ilvl w:val="0"/>
          <w:numId w:val="44"/>
        </w:numPr>
        <w:spacing w:after="0" w:line="240" w:lineRule="auto"/>
        <w:ind w:left="709" w:hanging="425"/>
        <w:jc w:val="both"/>
        <w:rPr>
          <w:rFonts w:cs="Arial"/>
          <w:szCs w:val="22"/>
        </w:rPr>
      </w:pPr>
      <w:r w:rsidRPr="00B11031">
        <w:rPr>
          <w:rFonts w:cs="Arial"/>
          <w:szCs w:val="22"/>
        </w:rPr>
        <w:t>To determine dismissal payments / early retirement</w:t>
      </w:r>
    </w:p>
    <w:p w14:paraId="1632F7AF" w14:textId="54942201" w:rsidR="00465815" w:rsidRPr="00B11031" w:rsidRDefault="00465815" w:rsidP="0056667F">
      <w:pPr>
        <w:pStyle w:val="List"/>
        <w:numPr>
          <w:ilvl w:val="0"/>
          <w:numId w:val="44"/>
        </w:numPr>
        <w:spacing w:after="0" w:line="240" w:lineRule="auto"/>
        <w:ind w:left="709" w:hanging="425"/>
        <w:jc w:val="both"/>
        <w:rPr>
          <w:rFonts w:cs="Arial"/>
          <w:szCs w:val="22"/>
        </w:rPr>
      </w:pPr>
      <w:r w:rsidRPr="00B11031">
        <w:rPr>
          <w:rFonts w:cs="Arial"/>
          <w:szCs w:val="22"/>
        </w:rPr>
        <w:lastRenderedPageBreak/>
        <w:t>To conduct agreed arrangements for recruitment and selection</w:t>
      </w:r>
    </w:p>
    <w:p w14:paraId="3C54A62D" w14:textId="46E8419A" w:rsidR="00465815" w:rsidRPr="00B11031" w:rsidRDefault="00465815" w:rsidP="0056667F">
      <w:pPr>
        <w:pStyle w:val="List"/>
        <w:numPr>
          <w:ilvl w:val="0"/>
          <w:numId w:val="44"/>
        </w:numPr>
        <w:spacing w:after="0" w:line="240" w:lineRule="auto"/>
        <w:ind w:left="709" w:hanging="425"/>
        <w:jc w:val="both"/>
        <w:rPr>
          <w:rFonts w:cs="Arial"/>
          <w:szCs w:val="22"/>
        </w:rPr>
      </w:pPr>
      <w:r w:rsidRPr="00B11031">
        <w:rPr>
          <w:rFonts w:cs="Arial"/>
          <w:szCs w:val="22"/>
        </w:rPr>
        <w:t xml:space="preserve">To conduct agreed procedures for capability, discipline, grievance, </w:t>
      </w:r>
      <w:r w:rsidR="00BD6DA7" w:rsidRPr="00B11031">
        <w:rPr>
          <w:rFonts w:cs="Arial"/>
          <w:szCs w:val="22"/>
        </w:rPr>
        <w:t>attendance,</w:t>
      </w:r>
      <w:r w:rsidRPr="00B11031">
        <w:rPr>
          <w:rFonts w:cs="Arial"/>
          <w:szCs w:val="22"/>
        </w:rPr>
        <w:t xml:space="preserve"> and welfare issues </w:t>
      </w:r>
    </w:p>
    <w:p w14:paraId="1677EFA1" w14:textId="0449BF9F" w:rsidR="00465815" w:rsidRPr="00B11031" w:rsidRDefault="00465815" w:rsidP="0056667F">
      <w:pPr>
        <w:pStyle w:val="List"/>
        <w:numPr>
          <w:ilvl w:val="0"/>
          <w:numId w:val="44"/>
        </w:numPr>
        <w:spacing w:after="0" w:line="240" w:lineRule="auto"/>
        <w:ind w:left="709" w:hanging="425"/>
        <w:jc w:val="both"/>
        <w:rPr>
          <w:rFonts w:cs="Arial"/>
          <w:szCs w:val="22"/>
        </w:rPr>
      </w:pPr>
      <w:r w:rsidRPr="00B11031">
        <w:rPr>
          <w:rFonts w:cs="Arial"/>
          <w:szCs w:val="22"/>
        </w:rPr>
        <w:t xml:space="preserve">To conduct dismissal procedures </w:t>
      </w:r>
    </w:p>
    <w:p w14:paraId="1230C0D1" w14:textId="1C48EA04" w:rsidR="00465815" w:rsidRPr="00B11031" w:rsidRDefault="00465815" w:rsidP="0056667F">
      <w:pPr>
        <w:pStyle w:val="List"/>
        <w:numPr>
          <w:ilvl w:val="0"/>
          <w:numId w:val="44"/>
        </w:numPr>
        <w:spacing w:after="0" w:line="240" w:lineRule="auto"/>
        <w:ind w:left="709" w:hanging="425"/>
        <w:jc w:val="both"/>
        <w:rPr>
          <w:rFonts w:cs="Arial"/>
          <w:szCs w:val="22"/>
        </w:rPr>
      </w:pPr>
      <w:r w:rsidRPr="00B11031">
        <w:rPr>
          <w:rFonts w:cs="Arial"/>
          <w:szCs w:val="22"/>
        </w:rPr>
        <w:t xml:space="preserve">To conduct staff dismissal procedures according to agreed policy / procedures and in accordance with delegation planner. </w:t>
      </w:r>
    </w:p>
    <w:p w14:paraId="7361D6C8" w14:textId="34465839" w:rsidR="00465815" w:rsidRPr="00B11031" w:rsidRDefault="00465815" w:rsidP="0056667F">
      <w:pPr>
        <w:pStyle w:val="List"/>
        <w:numPr>
          <w:ilvl w:val="0"/>
          <w:numId w:val="44"/>
        </w:numPr>
        <w:spacing w:after="0" w:line="240" w:lineRule="auto"/>
        <w:ind w:left="709" w:hanging="425"/>
        <w:jc w:val="both"/>
        <w:rPr>
          <w:rFonts w:cs="Arial"/>
          <w:szCs w:val="22"/>
        </w:rPr>
      </w:pPr>
      <w:r w:rsidRPr="00B11031">
        <w:rPr>
          <w:rFonts w:cs="Arial"/>
          <w:szCs w:val="22"/>
        </w:rPr>
        <w:t xml:space="preserve">To suspend staff (except </w:t>
      </w:r>
      <w:proofErr w:type="spellStart"/>
      <w:r w:rsidRPr="00B11031">
        <w:rPr>
          <w:rFonts w:cs="Arial"/>
          <w:szCs w:val="22"/>
        </w:rPr>
        <w:t>headteacher</w:t>
      </w:r>
      <w:proofErr w:type="spellEnd"/>
      <w:r w:rsidRPr="00B11031">
        <w:rPr>
          <w:rFonts w:cs="Arial"/>
          <w:szCs w:val="22"/>
        </w:rPr>
        <w:t xml:space="preserve">) </w:t>
      </w:r>
    </w:p>
    <w:p w14:paraId="0B79B417" w14:textId="09B3421A" w:rsidR="00465815" w:rsidRPr="00B11031" w:rsidRDefault="00465815" w:rsidP="0056667F">
      <w:pPr>
        <w:pStyle w:val="List"/>
        <w:numPr>
          <w:ilvl w:val="0"/>
          <w:numId w:val="44"/>
        </w:numPr>
        <w:spacing w:after="0" w:line="240" w:lineRule="auto"/>
        <w:ind w:left="709" w:hanging="425"/>
        <w:jc w:val="both"/>
        <w:rPr>
          <w:rFonts w:cs="Arial"/>
          <w:szCs w:val="22"/>
        </w:rPr>
      </w:pPr>
      <w:r w:rsidRPr="00B11031">
        <w:rPr>
          <w:rFonts w:cs="Arial"/>
          <w:szCs w:val="22"/>
        </w:rPr>
        <w:t xml:space="preserve">To end suspension (except </w:t>
      </w:r>
      <w:proofErr w:type="spellStart"/>
      <w:r w:rsidRPr="00B11031">
        <w:rPr>
          <w:rFonts w:cs="Arial"/>
          <w:szCs w:val="22"/>
        </w:rPr>
        <w:t>headteacher</w:t>
      </w:r>
      <w:proofErr w:type="spellEnd"/>
      <w:r w:rsidRPr="00B11031">
        <w:rPr>
          <w:rFonts w:cs="Arial"/>
          <w:szCs w:val="22"/>
        </w:rPr>
        <w:t xml:space="preserve">) </w:t>
      </w:r>
    </w:p>
    <w:p w14:paraId="5A87DEE4" w14:textId="2610C034" w:rsidR="00465815" w:rsidRPr="00B11031" w:rsidRDefault="00465815" w:rsidP="0056667F">
      <w:pPr>
        <w:pStyle w:val="List"/>
        <w:numPr>
          <w:ilvl w:val="0"/>
          <w:numId w:val="44"/>
        </w:numPr>
        <w:spacing w:after="0" w:line="240" w:lineRule="auto"/>
        <w:ind w:left="709" w:hanging="425"/>
        <w:jc w:val="both"/>
        <w:rPr>
          <w:rFonts w:cs="Arial"/>
          <w:szCs w:val="22"/>
        </w:rPr>
      </w:pPr>
      <w:r w:rsidRPr="00B11031">
        <w:rPr>
          <w:rFonts w:cs="Arial"/>
          <w:szCs w:val="22"/>
        </w:rPr>
        <w:t>To consider, adopt or adapt Local Authority advice on procedures and practice</w:t>
      </w:r>
    </w:p>
    <w:p w14:paraId="4EB319EA" w14:textId="5E97A390" w:rsidR="00465815" w:rsidRPr="00B11031" w:rsidRDefault="00465815" w:rsidP="0056667F">
      <w:pPr>
        <w:pStyle w:val="List"/>
        <w:numPr>
          <w:ilvl w:val="0"/>
          <w:numId w:val="44"/>
        </w:numPr>
        <w:spacing w:after="0" w:line="240" w:lineRule="auto"/>
        <w:ind w:left="709" w:hanging="425"/>
        <w:jc w:val="both"/>
        <w:rPr>
          <w:rFonts w:cs="Arial"/>
          <w:szCs w:val="22"/>
        </w:rPr>
      </w:pPr>
      <w:r w:rsidRPr="00B11031">
        <w:rPr>
          <w:rFonts w:cs="Arial"/>
          <w:szCs w:val="22"/>
        </w:rPr>
        <w:t xml:space="preserve">To approve leave of absence for </w:t>
      </w:r>
      <w:proofErr w:type="spellStart"/>
      <w:r w:rsidRPr="00B11031">
        <w:rPr>
          <w:rFonts w:cs="Arial"/>
          <w:szCs w:val="22"/>
        </w:rPr>
        <w:t>headteacher</w:t>
      </w:r>
      <w:proofErr w:type="spellEnd"/>
      <w:r w:rsidRPr="00B11031">
        <w:rPr>
          <w:rFonts w:cs="Arial"/>
          <w:szCs w:val="22"/>
        </w:rPr>
        <w:t xml:space="preserve"> </w:t>
      </w:r>
    </w:p>
    <w:p w14:paraId="47F5FEF3" w14:textId="7A6AC0A6" w:rsidR="00465815" w:rsidRPr="00B11031" w:rsidRDefault="00465815" w:rsidP="0056667F">
      <w:pPr>
        <w:pStyle w:val="List"/>
        <w:numPr>
          <w:ilvl w:val="0"/>
          <w:numId w:val="44"/>
        </w:numPr>
        <w:spacing w:after="0" w:line="240" w:lineRule="auto"/>
        <w:ind w:left="709" w:hanging="425"/>
        <w:jc w:val="both"/>
        <w:rPr>
          <w:rFonts w:cs="Arial"/>
          <w:szCs w:val="22"/>
        </w:rPr>
      </w:pPr>
      <w:r w:rsidRPr="00B11031">
        <w:rPr>
          <w:rFonts w:cs="Arial"/>
          <w:szCs w:val="22"/>
        </w:rPr>
        <w:t>To consider requests for leave of absence / early retirement / sabbaticals</w:t>
      </w:r>
    </w:p>
    <w:p w14:paraId="43427B0E" w14:textId="77777777" w:rsidR="00465815" w:rsidRPr="00B11031" w:rsidRDefault="00465815" w:rsidP="0056667F">
      <w:pPr>
        <w:pStyle w:val="List"/>
        <w:numPr>
          <w:ilvl w:val="0"/>
          <w:numId w:val="0"/>
        </w:numPr>
        <w:spacing w:after="0" w:line="240" w:lineRule="auto"/>
        <w:jc w:val="both"/>
        <w:rPr>
          <w:rFonts w:cs="Arial"/>
          <w:szCs w:val="22"/>
        </w:rPr>
      </w:pPr>
    </w:p>
    <w:p w14:paraId="6877AC90" w14:textId="77777777" w:rsidR="00465815" w:rsidRPr="00B11031" w:rsidRDefault="00465815" w:rsidP="0056667F">
      <w:pPr>
        <w:pStyle w:val="List"/>
        <w:numPr>
          <w:ilvl w:val="0"/>
          <w:numId w:val="0"/>
        </w:numPr>
        <w:spacing w:after="0" w:line="240" w:lineRule="auto"/>
        <w:jc w:val="both"/>
        <w:rPr>
          <w:rFonts w:cs="Arial"/>
          <w:b/>
          <w:bCs/>
          <w:szCs w:val="22"/>
        </w:rPr>
      </w:pPr>
      <w:r w:rsidRPr="00B11031">
        <w:rPr>
          <w:rFonts w:cs="Arial"/>
          <w:b/>
          <w:bCs/>
          <w:szCs w:val="22"/>
        </w:rPr>
        <w:t>Admissions Committee – Quorum: 3 members</w:t>
      </w:r>
    </w:p>
    <w:p w14:paraId="52240068" w14:textId="44DE1AB4" w:rsidR="00465815" w:rsidRPr="00B11031" w:rsidRDefault="00465815" w:rsidP="0056667F">
      <w:pPr>
        <w:pStyle w:val="List"/>
        <w:numPr>
          <w:ilvl w:val="0"/>
          <w:numId w:val="44"/>
        </w:numPr>
        <w:spacing w:after="0" w:line="240" w:lineRule="auto"/>
        <w:ind w:left="709" w:hanging="425"/>
        <w:jc w:val="both"/>
        <w:rPr>
          <w:rFonts w:cs="Arial"/>
          <w:szCs w:val="22"/>
        </w:rPr>
      </w:pPr>
      <w:r w:rsidRPr="00B11031">
        <w:rPr>
          <w:rFonts w:cs="Arial"/>
          <w:szCs w:val="22"/>
        </w:rPr>
        <w:t>To review admissions arrangements and to make any recommendation for change to the governing board prior to formal consultation</w:t>
      </w:r>
    </w:p>
    <w:p w14:paraId="0338C479" w14:textId="4D9CA173" w:rsidR="00465815" w:rsidRPr="00B11031" w:rsidRDefault="00465815" w:rsidP="0056667F">
      <w:pPr>
        <w:pStyle w:val="List"/>
        <w:numPr>
          <w:ilvl w:val="0"/>
          <w:numId w:val="47"/>
        </w:numPr>
        <w:spacing w:after="0" w:line="240" w:lineRule="auto"/>
        <w:ind w:left="709" w:hanging="425"/>
        <w:jc w:val="both"/>
        <w:rPr>
          <w:rFonts w:cs="Arial"/>
          <w:szCs w:val="22"/>
        </w:rPr>
      </w:pPr>
      <w:r w:rsidRPr="00B11031">
        <w:rPr>
          <w:rFonts w:cs="Arial"/>
          <w:szCs w:val="22"/>
        </w:rPr>
        <w:t>To determine within statutory provisions and the governing board policy whether any child should be admitted to the school</w:t>
      </w:r>
    </w:p>
    <w:p w14:paraId="33886C45" w14:textId="13AE5D53" w:rsidR="00465815" w:rsidRPr="00B11031" w:rsidRDefault="00465815" w:rsidP="0056667F">
      <w:pPr>
        <w:pStyle w:val="List"/>
        <w:numPr>
          <w:ilvl w:val="0"/>
          <w:numId w:val="0"/>
        </w:numPr>
        <w:spacing w:after="0" w:line="240" w:lineRule="auto"/>
        <w:ind w:left="709" w:hanging="425"/>
        <w:jc w:val="both"/>
        <w:rPr>
          <w:rFonts w:cs="Arial"/>
          <w:szCs w:val="22"/>
        </w:rPr>
      </w:pPr>
    </w:p>
    <w:p w14:paraId="59A62A4C" w14:textId="4929403D" w:rsidR="005649F3" w:rsidRPr="00B11031" w:rsidRDefault="005649F3" w:rsidP="005649F3">
      <w:pPr>
        <w:shd w:val="clear" w:color="auto" w:fill="FFFFFF"/>
        <w:spacing w:before="240" w:after="240" w:line="240" w:lineRule="auto"/>
        <w:jc w:val="both"/>
        <w:rPr>
          <w:rFonts w:cs="Arial"/>
          <w:szCs w:val="22"/>
          <w:lang w:val="en" w:eastAsia="en-GB"/>
        </w:rPr>
      </w:pPr>
      <w:r w:rsidRPr="00B11031">
        <w:rPr>
          <w:rFonts w:cs="Arial"/>
          <w:szCs w:val="22"/>
          <w:lang w:val="en" w:eastAsia="en-GB"/>
        </w:rPr>
        <w:t xml:space="preserve">In voluntary aided (VA) and foundation schools, the governing </w:t>
      </w:r>
      <w:r w:rsidR="00266BCB" w:rsidRPr="00B11031">
        <w:rPr>
          <w:rFonts w:cs="Arial"/>
          <w:szCs w:val="22"/>
          <w:lang w:val="en" w:eastAsia="en-GB"/>
        </w:rPr>
        <w:t>board</w:t>
      </w:r>
      <w:r w:rsidRPr="00B11031">
        <w:rPr>
          <w:rFonts w:cs="Arial"/>
          <w:szCs w:val="22"/>
          <w:lang w:val="en" w:eastAsia="en-GB"/>
        </w:rPr>
        <w:t xml:space="preserve"> is the admission authority. Similarly, in academies, the academy trust is the admission authority.</w:t>
      </w:r>
    </w:p>
    <w:p w14:paraId="56B19660" w14:textId="77777777" w:rsidR="005649F3" w:rsidRPr="00B11031" w:rsidRDefault="005649F3" w:rsidP="005649F3">
      <w:pPr>
        <w:shd w:val="clear" w:color="auto" w:fill="FFFFFF"/>
        <w:spacing w:before="240" w:after="240" w:line="240" w:lineRule="auto"/>
        <w:jc w:val="both"/>
        <w:rPr>
          <w:rFonts w:cs="Arial"/>
          <w:szCs w:val="22"/>
          <w:lang w:val="en" w:eastAsia="en-GB"/>
        </w:rPr>
      </w:pPr>
      <w:r w:rsidRPr="00B11031">
        <w:rPr>
          <w:rFonts w:cs="Arial"/>
          <w:szCs w:val="22"/>
          <w:lang w:val="en" w:eastAsia="en-GB"/>
        </w:rPr>
        <w:t>In paragraph 2.7, the School Admissions Code explains:</w:t>
      </w:r>
    </w:p>
    <w:p w14:paraId="75E2C8DF" w14:textId="67D8ECF2" w:rsidR="005649F3" w:rsidRPr="00B11031" w:rsidRDefault="005649F3" w:rsidP="005649F3">
      <w:pPr>
        <w:shd w:val="clear" w:color="auto" w:fill="FFFFFF"/>
        <w:spacing w:after="100" w:line="240" w:lineRule="auto"/>
        <w:jc w:val="both"/>
        <w:rPr>
          <w:rFonts w:cs="Arial"/>
          <w:szCs w:val="22"/>
          <w:lang w:val="en" w:eastAsia="en-GB"/>
        </w:rPr>
      </w:pPr>
      <w:r w:rsidRPr="00B11031">
        <w:rPr>
          <w:rFonts w:cs="Arial"/>
          <w:szCs w:val="22"/>
          <w:lang w:val="en" w:eastAsia="en-GB"/>
        </w:rPr>
        <w:t xml:space="preserve">... </w:t>
      </w:r>
      <w:proofErr w:type="gramStart"/>
      <w:r w:rsidRPr="00B11031">
        <w:rPr>
          <w:rFonts w:cs="Arial"/>
          <w:szCs w:val="22"/>
          <w:lang w:val="en" w:eastAsia="en-GB"/>
        </w:rPr>
        <w:t>a</w:t>
      </w:r>
      <w:proofErr w:type="gramEnd"/>
      <w:r w:rsidRPr="00B11031">
        <w:rPr>
          <w:rFonts w:cs="Arial"/>
          <w:szCs w:val="22"/>
          <w:lang w:val="en" w:eastAsia="en-GB"/>
        </w:rPr>
        <w:t xml:space="preserve"> decision to offer or refuse admission must not</w:t>
      </w:r>
      <w:r w:rsidRPr="00B11031">
        <w:rPr>
          <w:rFonts w:cs="Arial"/>
          <w:b/>
          <w:bCs/>
          <w:szCs w:val="22"/>
          <w:lang w:val="en" w:eastAsia="en-GB"/>
        </w:rPr>
        <w:t xml:space="preserve"> </w:t>
      </w:r>
      <w:r w:rsidRPr="00B11031">
        <w:rPr>
          <w:rFonts w:cs="Arial"/>
          <w:szCs w:val="22"/>
          <w:lang w:val="en" w:eastAsia="en-GB"/>
        </w:rPr>
        <w:t xml:space="preserve">be made by one individual in an admission authority. Where the school is its own admission authority the whole governing </w:t>
      </w:r>
      <w:r w:rsidR="00266BCB" w:rsidRPr="00B11031">
        <w:rPr>
          <w:rFonts w:cs="Arial"/>
          <w:szCs w:val="22"/>
          <w:lang w:val="en" w:eastAsia="en-GB"/>
        </w:rPr>
        <w:t>board</w:t>
      </w:r>
      <w:r w:rsidRPr="00B11031">
        <w:rPr>
          <w:rFonts w:cs="Arial"/>
          <w:szCs w:val="22"/>
          <w:lang w:val="en" w:eastAsia="en-GB"/>
        </w:rPr>
        <w:t xml:space="preserve">, or an admissions committee established by the governing </w:t>
      </w:r>
      <w:r w:rsidR="00266BCB" w:rsidRPr="00B11031">
        <w:rPr>
          <w:rFonts w:cs="Arial"/>
          <w:szCs w:val="22"/>
          <w:lang w:val="en" w:eastAsia="en-GB"/>
        </w:rPr>
        <w:t>board</w:t>
      </w:r>
      <w:r w:rsidRPr="00B11031">
        <w:rPr>
          <w:rFonts w:cs="Arial"/>
          <w:szCs w:val="22"/>
          <w:lang w:val="en" w:eastAsia="en-GB"/>
        </w:rPr>
        <w:t>, must</w:t>
      </w:r>
      <w:r w:rsidRPr="00B11031">
        <w:rPr>
          <w:rFonts w:cs="Arial"/>
          <w:b/>
          <w:bCs/>
          <w:szCs w:val="22"/>
          <w:lang w:val="en" w:eastAsia="en-GB"/>
        </w:rPr>
        <w:t xml:space="preserve"> </w:t>
      </w:r>
      <w:r w:rsidRPr="00B11031">
        <w:rPr>
          <w:rFonts w:cs="Arial"/>
          <w:szCs w:val="22"/>
          <w:lang w:val="en" w:eastAsia="en-GB"/>
        </w:rPr>
        <w:t>make such decisions.</w:t>
      </w:r>
    </w:p>
    <w:p w14:paraId="0806FFF8" w14:textId="0F9690D5" w:rsidR="00535110" w:rsidRPr="00B11031" w:rsidRDefault="00535110" w:rsidP="005649F3">
      <w:pPr>
        <w:shd w:val="clear" w:color="auto" w:fill="FFFFFF"/>
        <w:spacing w:after="100" w:line="240" w:lineRule="auto"/>
        <w:jc w:val="both"/>
        <w:rPr>
          <w:rFonts w:cs="Arial"/>
          <w:szCs w:val="22"/>
          <w:lang w:val="en" w:eastAsia="en-GB"/>
        </w:rPr>
      </w:pPr>
    </w:p>
    <w:p w14:paraId="4CBC94E3" w14:textId="77777777" w:rsidR="00535110" w:rsidRPr="00B11031" w:rsidRDefault="00535110" w:rsidP="00535110">
      <w:pPr>
        <w:shd w:val="clear" w:color="auto" w:fill="FFFFFF"/>
        <w:spacing w:after="100" w:line="240" w:lineRule="auto"/>
        <w:jc w:val="both"/>
        <w:rPr>
          <w:rFonts w:cs="Arial"/>
          <w:b/>
          <w:bCs/>
          <w:szCs w:val="22"/>
          <w:lang w:val="en" w:eastAsia="en-GB"/>
        </w:rPr>
      </w:pPr>
      <w:r w:rsidRPr="00B11031">
        <w:rPr>
          <w:rFonts w:cs="Arial"/>
          <w:b/>
          <w:bCs/>
          <w:szCs w:val="22"/>
          <w:lang w:val="en" w:eastAsia="en-GB"/>
        </w:rPr>
        <w:t>Complaints / Appeals Committee – Quorum: 3 members</w:t>
      </w:r>
    </w:p>
    <w:p w14:paraId="1E3EF6A6" w14:textId="48CCCE5C" w:rsidR="00535110" w:rsidRPr="00B11031" w:rsidRDefault="00535110" w:rsidP="00535110">
      <w:pPr>
        <w:shd w:val="clear" w:color="auto" w:fill="FFFFFF"/>
        <w:spacing w:after="100" w:line="240" w:lineRule="auto"/>
        <w:jc w:val="both"/>
        <w:rPr>
          <w:rFonts w:cs="Arial"/>
          <w:szCs w:val="22"/>
          <w:lang w:val="en" w:eastAsia="en-GB"/>
        </w:rPr>
      </w:pPr>
      <w:r w:rsidRPr="00B11031">
        <w:rPr>
          <w:rFonts w:cs="Arial"/>
          <w:szCs w:val="22"/>
          <w:lang w:val="en" w:eastAsia="en-GB"/>
        </w:rPr>
        <w:t>The membership is to be established on an ad hoc basis and not include any governors involved in the original decision and be a minimum of 3 governors. This committee would deal with any appeals (salary reviews, staff grievances, staff dismissals, complaints).</w:t>
      </w:r>
    </w:p>
    <w:p w14:paraId="741574B0" w14:textId="77777777" w:rsidR="0056667F" w:rsidRPr="00B11031" w:rsidRDefault="0056667F" w:rsidP="00535110">
      <w:pPr>
        <w:shd w:val="clear" w:color="auto" w:fill="FFFFFF"/>
        <w:spacing w:after="100" w:line="240" w:lineRule="auto"/>
        <w:jc w:val="both"/>
        <w:rPr>
          <w:rFonts w:cs="Arial"/>
          <w:szCs w:val="22"/>
          <w:lang w:val="en" w:eastAsia="en-GB"/>
        </w:rPr>
      </w:pPr>
    </w:p>
    <w:p w14:paraId="68723493" w14:textId="77777777" w:rsidR="00535110" w:rsidRPr="00287C4C" w:rsidRDefault="00535110" w:rsidP="00535110">
      <w:pPr>
        <w:shd w:val="clear" w:color="auto" w:fill="FFFFFF"/>
        <w:spacing w:after="100" w:line="240" w:lineRule="auto"/>
        <w:jc w:val="both"/>
        <w:rPr>
          <w:rFonts w:cs="Arial"/>
          <w:b/>
          <w:bCs/>
          <w:sz w:val="24"/>
          <w:lang w:val="en" w:eastAsia="en-GB"/>
        </w:rPr>
      </w:pPr>
      <w:r w:rsidRPr="00287C4C">
        <w:rPr>
          <w:rFonts w:cs="Arial"/>
          <w:b/>
          <w:bCs/>
          <w:sz w:val="24"/>
          <w:lang w:val="en" w:eastAsia="en-GB"/>
        </w:rPr>
        <w:t>Election arrangements</w:t>
      </w:r>
    </w:p>
    <w:p w14:paraId="2C3388CD" w14:textId="44029881" w:rsidR="00535110" w:rsidRDefault="00535110" w:rsidP="00535110">
      <w:pPr>
        <w:shd w:val="clear" w:color="auto" w:fill="FFFFFF"/>
        <w:spacing w:after="100" w:line="240" w:lineRule="auto"/>
        <w:jc w:val="both"/>
        <w:rPr>
          <w:rFonts w:cs="Arial"/>
          <w:sz w:val="24"/>
          <w:lang w:val="en" w:eastAsia="en-GB"/>
        </w:rPr>
      </w:pPr>
      <w:r w:rsidRPr="00535110">
        <w:rPr>
          <w:rFonts w:cs="Arial"/>
          <w:sz w:val="24"/>
          <w:lang w:val="en" w:eastAsia="en-GB"/>
        </w:rPr>
        <w:t xml:space="preserve">The arrangements for the election of parent and staff governors are delegated to the </w:t>
      </w:r>
      <w:proofErr w:type="spellStart"/>
      <w:r w:rsidRPr="00535110">
        <w:rPr>
          <w:rFonts w:cs="Arial"/>
          <w:sz w:val="24"/>
          <w:lang w:val="en" w:eastAsia="en-GB"/>
        </w:rPr>
        <w:t>Headteacher</w:t>
      </w:r>
      <w:proofErr w:type="spellEnd"/>
      <w:r w:rsidRPr="00535110">
        <w:rPr>
          <w:rFonts w:cs="Arial"/>
          <w:sz w:val="24"/>
          <w:lang w:val="en" w:eastAsia="en-GB"/>
        </w:rPr>
        <w:t xml:space="preserve">. The governing board appoints co-opted governor and Local Authority governors.  In a Foundation Trust school, appointment of foundation trust governors may be </w:t>
      </w:r>
      <w:proofErr w:type="spellStart"/>
      <w:r w:rsidRPr="00535110">
        <w:rPr>
          <w:rFonts w:cs="Arial"/>
          <w:sz w:val="24"/>
          <w:lang w:val="en" w:eastAsia="en-GB"/>
        </w:rPr>
        <w:t>authorised</w:t>
      </w:r>
      <w:proofErr w:type="spellEnd"/>
      <w:r w:rsidRPr="00535110">
        <w:rPr>
          <w:rFonts w:cs="Arial"/>
          <w:sz w:val="24"/>
          <w:lang w:val="en" w:eastAsia="en-GB"/>
        </w:rPr>
        <w:t xml:space="preserve"> by the Trust Board.</w:t>
      </w:r>
    </w:p>
    <w:p w14:paraId="2831CF5A" w14:textId="08BE7845" w:rsidR="00535110" w:rsidRPr="00287C4C" w:rsidRDefault="00535110" w:rsidP="00535110">
      <w:pPr>
        <w:shd w:val="clear" w:color="auto" w:fill="FFFFFF"/>
        <w:spacing w:after="100" w:line="240" w:lineRule="auto"/>
        <w:jc w:val="both"/>
        <w:rPr>
          <w:rFonts w:cs="Arial"/>
          <w:sz w:val="24"/>
          <w:lang w:val="en" w:eastAsia="en-GB"/>
        </w:rPr>
      </w:pPr>
    </w:p>
    <w:p w14:paraId="3E09D3F3" w14:textId="77777777" w:rsidR="00535110" w:rsidRPr="00287C4C" w:rsidRDefault="00535110" w:rsidP="00535110">
      <w:pPr>
        <w:shd w:val="clear" w:color="auto" w:fill="FFFFFF"/>
        <w:spacing w:after="100" w:line="240" w:lineRule="auto"/>
        <w:jc w:val="both"/>
        <w:rPr>
          <w:rFonts w:cs="Arial"/>
          <w:b/>
          <w:bCs/>
          <w:sz w:val="24"/>
          <w:lang w:val="en" w:eastAsia="en-GB"/>
        </w:rPr>
      </w:pPr>
      <w:r w:rsidRPr="00287C4C">
        <w:rPr>
          <w:rFonts w:cs="Arial"/>
          <w:b/>
          <w:bCs/>
          <w:sz w:val="24"/>
          <w:lang w:val="en" w:eastAsia="en-GB"/>
        </w:rPr>
        <w:t>Appointment of the chair</w:t>
      </w:r>
    </w:p>
    <w:p w14:paraId="1A14DC95" w14:textId="508E7D1E" w:rsidR="00535110" w:rsidRPr="00B11031" w:rsidRDefault="00535110" w:rsidP="00535110">
      <w:pPr>
        <w:shd w:val="clear" w:color="auto" w:fill="FFFFFF"/>
        <w:spacing w:after="100" w:line="240" w:lineRule="auto"/>
        <w:jc w:val="both"/>
        <w:rPr>
          <w:rFonts w:cs="Arial"/>
          <w:szCs w:val="22"/>
          <w:lang w:val="en" w:eastAsia="en-GB"/>
        </w:rPr>
      </w:pPr>
      <w:r w:rsidRPr="00B11031">
        <w:rPr>
          <w:rFonts w:cs="Arial"/>
          <w:szCs w:val="22"/>
          <w:lang w:val="en" w:eastAsia="en-GB"/>
        </w:rPr>
        <w:t xml:space="preserve">Term of office: to be agreed at the first governing board meeting of the autumn </w:t>
      </w:r>
      <w:r w:rsidR="00BD6DA7" w:rsidRPr="00B11031">
        <w:rPr>
          <w:rFonts w:cs="Arial"/>
          <w:szCs w:val="22"/>
          <w:lang w:val="en" w:eastAsia="en-GB"/>
        </w:rPr>
        <w:t xml:space="preserve">term </w:t>
      </w:r>
    </w:p>
    <w:p w14:paraId="0E189ECD" w14:textId="64069691" w:rsidR="00535110" w:rsidRPr="00B11031" w:rsidRDefault="00535110" w:rsidP="00535110">
      <w:pPr>
        <w:shd w:val="clear" w:color="auto" w:fill="FFFFFF"/>
        <w:spacing w:after="100" w:line="240" w:lineRule="auto"/>
        <w:jc w:val="both"/>
        <w:rPr>
          <w:rFonts w:cs="Arial"/>
          <w:szCs w:val="22"/>
          <w:lang w:val="en" w:eastAsia="en-GB"/>
        </w:rPr>
      </w:pPr>
      <w:r w:rsidRPr="00B11031">
        <w:rPr>
          <w:rFonts w:cs="Arial"/>
          <w:b/>
          <w:bCs/>
          <w:szCs w:val="22"/>
          <w:lang w:val="en" w:eastAsia="en-GB"/>
        </w:rPr>
        <w:t>Election process:</w:t>
      </w:r>
      <w:r w:rsidRPr="00B11031">
        <w:rPr>
          <w:rFonts w:cs="Arial"/>
          <w:szCs w:val="22"/>
          <w:lang w:val="en" w:eastAsia="en-GB"/>
        </w:rPr>
        <w:t xml:space="preserve"> By nomination at the f</w:t>
      </w:r>
      <w:r w:rsidR="00CD5081" w:rsidRPr="00B11031">
        <w:rPr>
          <w:rFonts w:cs="Arial"/>
          <w:szCs w:val="22"/>
          <w:lang w:val="en" w:eastAsia="en-GB"/>
        </w:rPr>
        <w:t>irst meeting of the autumn term.</w:t>
      </w:r>
    </w:p>
    <w:p w14:paraId="649EAD75" w14:textId="367147EF" w:rsidR="00535110" w:rsidRPr="00287C4C" w:rsidRDefault="00535110" w:rsidP="00535110">
      <w:pPr>
        <w:shd w:val="clear" w:color="auto" w:fill="FFFFFF"/>
        <w:spacing w:after="100" w:line="240" w:lineRule="auto"/>
        <w:jc w:val="both"/>
        <w:rPr>
          <w:rFonts w:cs="Arial"/>
          <w:sz w:val="24"/>
          <w:lang w:val="en" w:eastAsia="en-GB"/>
        </w:rPr>
      </w:pPr>
      <w:bookmarkStart w:id="2" w:name="_GoBack"/>
      <w:bookmarkEnd w:id="2"/>
    </w:p>
    <w:p w14:paraId="6637006F" w14:textId="77777777" w:rsidR="00535110" w:rsidRPr="00287C4C" w:rsidRDefault="00535110" w:rsidP="00535110">
      <w:pPr>
        <w:shd w:val="clear" w:color="auto" w:fill="FFFFFF"/>
        <w:spacing w:after="100" w:line="240" w:lineRule="auto"/>
        <w:jc w:val="both"/>
        <w:rPr>
          <w:rFonts w:cs="Arial"/>
          <w:b/>
          <w:bCs/>
          <w:sz w:val="24"/>
          <w:lang w:val="en" w:eastAsia="en-GB"/>
        </w:rPr>
      </w:pPr>
      <w:r w:rsidRPr="00287C4C">
        <w:rPr>
          <w:rFonts w:cs="Arial"/>
          <w:b/>
          <w:bCs/>
          <w:sz w:val="24"/>
          <w:lang w:val="en" w:eastAsia="en-GB"/>
        </w:rPr>
        <w:t>Appointment of the vice chair</w:t>
      </w:r>
    </w:p>
    <w:p w14:paraId="6718A2AD" w14:textId="14958D6E" w:rsidR="00535110" w:rsidRPr="00B11031" w:rsidRDefault="00535110" w:rsidP="00535110">
      <w:pPr>
        <w:shd w:val="clear" w:color="auto" w:fill="FFFFFF"/>
        <w:spacing w:after="100" w:line="240" w:lineRule="auto"/>
        <w:jc w:val="both"/>
        <w:rPr>
          <w:rFonts w:cs="Arial"/>
          <w:szCs w:val="22"/>
          <w:lang w:val="en" w:eastAsia="en-GB"/>
        </w:rPr>
      </w:pPr>
      <w:r w:rsidRPr="00B11031">
        <w:rPr>
          <w:rFonts w:cs="Arial"/>
          <w:szCs w:val="22"/>
          <w:lang w:val="en" w:eastAsia="en-GB"/>
        </w:rPr>
        <w:t>Term of office: to be agreed at the first governing b</w:t>
      </w:r>
      <w:r w:rsidR="00CD5081" w:rsidRPr="00B11031">
        <w:rPr>
          <w:rFonts w:cs="Arial"/>
          <w:szCs w:val="22"/>
          <w:lang w:val="en" w:eastAsia="en-GB"/>
        </w:rPr>
        <w:t>oard meeting of the autumn term.</w:t>
      </w:r>
    </w:p>
    <w:p w14:paraId="32E15AEA" w14:textId="26586E91" w:rsidR="00535110" w:rsidRPr="00B11031" w:rsidRDefault="00535110" w:rsidP="00535110">
      <w:pPr>
        <w:shd w:val="clear" w:color="auto" w:fill="FFFFFF"/>
        <w:spacing w:after="100" w:line="240" w:lineRule="auto"/>
        <w:jc w:val="both"/>
        <w:rPr>
          <w:rFonts w:cs="Arial"/>
          <w:szCs w:val="22"/>
          <w:lang w:val="en" w:eastAsia="en-GB"/>
        </w:rPr>
      </w:pPr>
      <w:r w:rsidRPr="00B11031">
        <w:rPr>
          <w:rFonts w:cs="Arial"/>
          <w:szCs w:val="22"/>
          <w:lang w:val="en" w:eastAsia="en-GB"/>
        </w:rPr>
        <w:t>Election process: By nomination at the first</w:t>
      </w:r>
      <w:r w:rsidR="00CD5081" w:rsidRPr="00B11031">
        <w:rPr>
          <w:rFonts w:cs="Arial"/>
          <w:szCs w:val="22"/>
          <w:lang w:val="en" w:eastAsia="en-GB"/>
        </w:rPr>
        <w:t xml:space="preserve"> meeting of the autumn term.</w:t>
      </w:r>
    </w:p>
    <w:p w14:paraId="687F80A4" w14:textId="7E76FEA6" w:rsidR="00535110" w:rsidRDefault="00535110" w:rsidP="00535110">
      <w:pPr>
        <w:shd w:val="clear" w:color="auto" w:fill="FFFFFF"/>
        <w:spacing w:after="100" w:line="240" w:lineRule="auto"/>
        <w:jc w:val="both"/>
        <w:rPr>
          <w:rFonts w:cs="Arial"/>
          <w:sz w:val="24"/>
          <w:lang w:val="en" w:eastAsia="en-GB"/>
        </w:rPr>
      </w:pPr>
    </w:p>
    <w:p w14:paraId="3B70AA15" w14:textId="77777777" w:rsidR="00535110" w:rsidRPr="0056667F" w:rsidRDefault="00535110" w:rsidP="00535110">
      <w:pPr>
        <w:shd w:val="clear" w:color="auto" w:fill="FFFFFF"/>
        <w:spacing w:after="100" w:line="240" w:lineRule="auto"/>
        <w:jc w:val="both"/>
        <w:rPr>
          <w:rFonts w:cs="Arial"/>
          <w:b/>
          <w:bCs/>
          <w:sz w:val="24"/>
          <w:lang w:val="en" w:eastAsia="en-GB"/>
        </w:rPr>
      </w:pPr>
      <w:r w:rsidRPr="0056667F">
        <w:rPr>
          <w:rFonts w:cs="Arial"/>
          <w:b/>
          <w:bCs/>
          <w:sz w:val="24"/>
          <w:lang w:val="en" w:eastAsia="en-GB"/>
        </w:rPr>
        <w:t>Suspension of governors</w:t>
      </w:r>
    </w:p>
    <w:p w14:paraId="361415CD" w14:textId="6C7765C6" w:rsidR="00535110" w:rsidRDefault="00535110" w:rsidP="00535110">
      <w:pPr>
        <w:shd w:val="clear" w:color="auto" w:fill="FFFFFF"/>
        <w:spacing w:after="100" w:line="240" w:lineRule="auto"/>
        <w:jc w:val="both"/>
        <w:rPr>
          <w:rFonts w:cs="Arial"/>
          <w:sz w:val="24"/>
          <w:lang w:val="en" w:eastAsia="en-GB"/>
        </w:rPr>
      </w:pPr>
      <w:r w:rsidRPr="00535110">
        <w:rPr>
          <w:rFonts w:cs="Arial"/>
          <w:sz w:val="24"/>
          <w:lang w:val="en" w:eastAsia="en-GB"/>
        </w:rPr>
        <w:t>The governing board may decide to suspend a governor from all or any meetings of the governing board or its committees for a fixed period of up to six months on one or more of the following grounds:</w:t>
      </w:r>
    </w:p>
    <w:p w14:paraId="3B884C33" w14:textId="48EC92BD" w:rsidR="00535110" w:rsidRPr="0056667F" w:rsidRDefault="00535110" w:rsidP="00BD6DA7">
      <w:pPr>
        <w:pStyle w:val="ListParagraph"/>
        <w:numPr>
          <w:ilvl w:val="0"/>
          <w:numId w:val="47"/>
        </w:numPr>
        <w:shd w:val="clear" w:color="auto" w:fill="FFFFFF"/>
        <w:spacing w:after="100" w:line="240" w:lineRule="auto"/>
        <w:ind w:left="720"/>
        <w:jc w:val="both"/>
        <w:rPr>
          <w:rFonts w:cs="Arial"/>
          <w:sz w:val="24"/>
          <w:lang w:val="en" w:eastAsia="en-GB"/>
        </w:rPr>
      </w:pPr>
      <w:proofErr w:type="gramStart"/>
      <w:r w:rsidRPr="0056667F">
        <w:rPr>
          <w:rFonts w:cs="Arial"/>
          <w:sz w:val="24"/>
          <w:lang w:val="en" w:eastAsia="en-GB"/>
        </w:rPr>
        <w:t>that</w:t>
      </w:r>
      <w:proofErr w:type="gramEnd"/>
      <w:r w:rsidRPr="0056667F">
        <w:rPr>
          <w:rFonts w:cs="Arial"/>
          <w:sz w:val="24"/>
          <w:lang w:val="en" w:eastAsia="en-GB"/>
        </w:rPr>
        <w:t xml:space="preserve"> the governor, being a person paid to work at the school, is the subject of disciplinary proceedings in relation to their employment.</w:t>
      </w:r>
    </w:p>
    <w:p w14:paraId="6D41520E" w14:textId="0353FC1F" w:rsidR="00535110" w:rsidRPr="0056667F" w:rsidRDefault="00535110" w:rsidP="00BD6DA7">
      <w:pPr>
        <w:pStyle w:val="ListParagraph"/>
        <w:numPr>
          <w:ilvl w:val="0"/>
          <w:numId w:val="47"/>
        </w:numPr>
        <w:shd w:val="clear" w:color="auto" w:fill="FFFFFF"/>
        <w:spacing w:after="100" w:line="240" w:lineRule="auto"/>
        <w:ind w:left="720"/>
        <w:jc w:val="both"/>
        <w:rPr>
          <w:rFonts w:cs="Arial"/>
          <w:sz w:val="24"/>
          <w:lang w:val="en" w:eastAsia="en-GB"/>
        </w:rPr>
      </w:pPr>
      <w:proofErr w:type="gramStart"/>
      <w:r w:rsidRPr="0056667F">
        <w:rPr>
          <w:rFonts w:cs="Arial"/>
          <w:sz w:val="24"/>
          <w:lang w:val="en" w:eastAsia="en-GB"/>
        </w:rPr>
        <w:t>that</w:t>
      </w:r>
      <w:proofErr w:type="gramEnd"/>
      <w:r w:rsidRPr="0056667F">
        <w:rPr>
          <w:rFonts w:cs="Arial"/>
          <w:sz w:val="24"/>
          <w:lang w:val="en" w:eastAsia="en-GB"/>
        </w:rPr>
        <w:t xml:space="preserve"> the governor is a subject of proceedings in any court or tribunal, the outcome of which may be that they are disqualified from continuing in office as a governor (Under Constitution Regulations 2014). </w:t>
      </w:r>
    </w:p>
    <w:p w14:paraId="7DF5CB9C" w14:textId="2F01B49C" w:rsidR="00535110" w:rsidRPr="0056667F" w:rsidRDefault="00535110" w:rsidP="00BD6DA7">
      <w:pPr>
        <w:pStyle w:val="ListParagraph"/>
        <w:numPr>
          <w:ilvl w:val="0"/>
          <w:numId w:val="47"/>
        </w:numPr>
        <w:shd w:val="clear" w:color="auto" w:fill="FFFFFF"/>
        <w:spacing w:after="100" w:line="240" w:lineRule="auto"/>
        <w:ind w:left="720"/>
        <w:jc w:val="both"/>
        <w:rPr>
          <w:rFonts w:cs="Arial"/>
          <w:sz w:val="24"/>
          <w:lang w:val="en" w:eastAsia="en-GB"/>
        </w:rPr>
      </w:pPr>
      <w:proofErr w:type="gramStart"/>
      <w:r w:rsidRPr="0056667F">
        <w:rPr>
          <w:rFonts w:cs="Arial"/>
          <w:sz w:val="24"/>
          <w:lang w:val="en" w:eastAsia="en-GB"/>
        </w:rPr>
        <w:t>that</w:t>
      </w:r>
      <w:proofErr w:type="gramEnd"/>
      <w:r w:rsidRPr="0056667F">
        <w:rPr>
          <w:rFonts w:cs="Arial"/>
          <w:sz w:val="24"/>
          <w:lang w:val="en" w:eastAsia="en-GB"/>
        </w:rPr>
        <w:t xml:space="preserve"> the governor has acted in a way that is inconsistent with the ethos or religious character of the school and has brought or is likely to bring the school or the governing board into disrepute. </w:t>
      </w:r>
    </w:p>
    <w:p w14:paraId="5991087F" w14:textId="38181433" w:rsidR="00535110" w:rsidRPr="0056667F" w:rsidRDefault="00535110" w:rsidP="00BD6DA7">
      <w:pPr>
        <w:pStyle w:val="ListParagraph"/>
        <w:numPr>
          <w:ilvl w:val="0"/>
          <w:numId w:val="47"/>
        </w:numPr>
        <w:shd w:val="clear" w:color="auto" w:fill="FFFFFF"/>
        <w:spacing w:after="100" w:line="240" w:lineRule="auto"/>
        <w:ind w:left="720"/>
        <w:jc w:val="both"/>
        <w:rPr>
          <w:rFonts w:cs="Arial"/>
          <w:sz w:val="24"/>
          <w:lang w:val="en" w:eastAsia="en-GB"/>
        </w:rPr>
      </w:pPr>
      <w:proofErr w:type="gramStart"/>
      <w:r w:rsidRPr="0056667F">
        <w:rPr>
          <w:rFonts w:cs="Arial"/>
          <w:sz w:val="24"/>
          <w:lang w:val="en" w:eastAsia="en-GB"/>
        </w:rPr>
        <w:t>that</w:t>
      </w:r>
      <w:proofErr w:type="gramEnd"/>
      <w:r w:rsidRPr="0056667F">
        <w:rPr>
          <w:rFonts w:cs="Arial"/>
          <w:sz w:val="24"/>
          <w:lang w:val="en" w:eastAsia="en-GB"/>
        </w:rPr>
        <w:t xml:space="preserve"> the governor is in breach of their duty of confidentiality to the school or to any member of staff or pupil at the school.</w:t>
      </w:r>
    </w:p>
    <w:p w14:paraId="58AC0B8B" w14:textId="0FA0C5BC" w:rsidR="00535110" w:rsidRDefault="00535110" w:rsidP="00535110">
      <w:pPr>
        <w:shd w:val="clear" w:color="auto" w:fill="FFFFFF"/>
        <w:spacing w:after="100" w:line="240" w:lineRule="auto"/>
        <w:jc w:val="both"/>
        <w:rPr>
          <w:rFonts w:cs="Arial"/>
          <w:sz w:val="24"/>
          <w:lang w:val="en" w:eastAsia="en-GB"/>
        </w:rPr>
      </w:pPr>
      <w:r w:rsidRPr="00535110">
        <w:rPr>
          <w:rFonts w:cs="Arial"/>
          <w:sz w:val="24"/>
          <w:lang w:val="en" w:eastAsia="en-GB"/>
        </w:rPr>
        <w:t>If the governing board is considering this action it may wish to seek the advice of the Clerk to ensure actions occur in a legal manner.</w:t>
      </w:r>
    </w:p>
    <w:p w14:paraId="25CE859B" w14:textId="7EE849A5" w:rsidR="00535110" w:rsidRDefault="00535110" w:rsidP="00B11031">
      <w:pPr>
        <w:shd w:val="clear" w:color="auto" w:fill="FFFFFF"/>
        <w:spacing w:after="0" w:line="240" w:lineRule="auto"/>
        <w:jc w:val="both"/>
        <w:rPr>
          <w:rFonts w:cs="Arial"/>
          <w:sz w:val="24"/>
          <w:lang w:val="en" w:eastAsia="en-GB"/>
        </w:rPr>
      </w:pPr>
    </w:p>
    <w:p w14:paraId="3AFB590A" w14:textId="55A99C77" w:rsidR="00F56E1B" w:rsidRPr="00845274" w:rsidRDefault="00845274" w:rsidP="0052524B">
      <w:pPr>
        <w:spacing w:after="0"/>
        <w:rPr>
          <w:b/>
          <w:sz w:val="32"/>
          <w:szCs w:val="32"/>
        </w:rPr>
      </w:pPr>
      <w:r w:rsidRPr="00845274">
        <w:rPr>
          <w:b/>
          <w:sz w:val="32"/>
          <w:szCs w:val="32"/>
        </w:rPr>
        <w:t>Support for new governors</w:t>
      </w:r>
    </w:p>
    <w:p w14:paraId="5C1A748D" w14:textId="3033CEE3" w:rsidR="000C4EAF" w:rsidRPr="00B11031" w:rsidRDefault="000C4EAF" w:rsidP="0052524B">
      <w:pPr>
        <w:rPr>
          <w:szCs w:val="22"/>
        </w:rPr>
      </w:pPr>
      <w:r w:rsidRPr="00B11031">
        <w:rPr>
          <w:szCs w:val="22"/>
        </w:rPr>
        <w:t xml:space="preserve">To help new governors learn about their role and quickly contribute to the work of the governing </w:t>
      </w:r>
      <w:r w:rsidR="00266BCB" w:rsidRPr="00B11031">
        <w:rPr>
          <w:szCs w:val="22"/>
        </w:rPr>
        <w:t>board</w:t>
      </w:r>
      <w:r w:rsidRPr="00B11031">
        <w:rPr>
          <w:szCs w:val="22"/>
        </w:rPr>
        <w:t xml:space="preserve">, there will be an initial meeting with the </w:t>
      </w:r>
      <w:r w:rsidR="00484747" w:rsidRPr="00B11031">
        <w:rPr>
          <w:szCs w:val="22"/>
        </w:rPr>
        <w:t>c</w:t>
      </w:r>
      <w:r w:rsidRPr="00B11031">
        <w:rPr>
          <w:szCs w:val="22"/>
        </w:rPr>
        <w:t xml:space="preserve">hair and the </w:t>
      </w:r>
      <w:proofErr w:type="spellStart"/>
      <w:r w:rsidR="00484747" w:rsidRPr="00B11031">
        <w:rPr>
          <w:szCs w:val="22"/>
        </w:rPr>
        <w:t>h</w:t>
      </w:r>
      <w:r w:rsidRPr="00B11031">
        <w:rPr>
          <w:szCs w:val="22"/>
        </w:rPr>
        <w:t>eadteacher</w:t>
      </w:r>
      <w:proofErr w:type="spellEnd"/>
      <w:r w:rsidRPr="00B11031">
        <w:rPr>
          <w:szCs w:val="22"/>
        </w:rPr>
        <w:t xml:space="preserve"> and a mentor (a named and experienced governor) will be appointed</w:t>
      </w:r>
      <w:r w:rsidR="006D13FF" w:rsidRPr="00B11031">
        <w:rPr>
          <w:szCs w:val="22"/>
        </w:rPr>
        <w:t xml:space="preserve"> as appropriate</w:t>
      </w:r>
      <w:r w:rsidRPr="00B11031">
        <w:rPr>
          <w:szCs w:val="22"/>
        </w:rPr>
        <w:t xml:space="preserve">.  </w:t>
      </w:r>
      <w:r w:rsidR="006D13FF" w:rsidRPr="00B11031">
        <w:rPr>
          <w:szCs w:val="22"/>
        </w:rPr>
        <w:t xml:space="preserve">Introductions will be made at the first meeting. </w:t>
      </w:r>
    </w:p>
    <w:p w14:paraId="7DF639E2" w14:textId="77777777" w:rsidR="006D13FF" w:rsidRPr="00E07F69" w:rsidRDefault="006D13FF" w:rsidP="006D13FF">
      <w:pPr>
        <w:spacing w:after="0" w:line="240" w:lineRule="auto"/>
        <w:rPr>
          <w:sz w:val="24"/>
        </w:rPr>
      </w:pPr>
      <w:r w:rsidRPr="00E07F69">
        <w:rPr>
          <w:b/>
          <w:sz w:val="24"/>
        </w:rPr>
        <w:t>New governors are asked to:</w:t>
      </w:r>
    </w:p>
    <w:p w14:paraId="6A178C2F" w14:textId="5D16EEFB" w:rsidR="006D13FF" w:rsidRPr="00B11031" w:rsidRDefault="00E07F69" w:rsidP="00435CB4">
      <w:pPr>
        <w:numPr>
          <w:ilvl w:val="0"/>
          <w:numId w:val="6"/>
        </w:numPr>
        <w:spacing w:after="0" w:line="240" w:lineRule="auto"/>
        <w:ind w:left="284" w:hanging="284"/>
        <w:jc w:val="both"/>
        <w:rPr>
          <w:szCs w:val="22"/>
        </w:rPr>
      </w:pPr>
      <w:r w:rsidRPr="00B11031">
        <w:rPr>
          <w:szCs w:val="22"/>
        </w:rPr>
        <w:t>U</w:t>
      </w:r>
      <w:r w:rsidR="006D13FF" w:rsidRPr="00B11031">
        <w:rPr>
          <w:szCs w:val="22"/>
        </w:rPr>
        <w:t>ndergo a DBS check on (within 21 days of starting as a governor)</w:t>
      </w:r>
      <w:r w:rsidRPr="00B11031">
        <w:rPr>
          <w:szCs w:val="22"/>
        </w:rPr>
        <w:t xml:space="preserve">. </w:t>
      </w:r>
      <w:r w:rsidR="00F56E1B" w:rsidRPr="00B11031">
        <w:rPr>
          <w:szCs w:val="22"/>
        </w:rPr>
        <w:t>The</w:t>
      </w:r>
      <w:r w:rsidRPr="00B11031">
        <w:rPr>
          <w:szCs w:val="22"/>
        </w:rPr>
        <w:t xml:space="preserve"> school </w:t>
      </w:r>
      <w:r w:rsidR="00F56E1B" w:rsidRPr="00B11031">
        <w:rPr>
          <w:szCs w:val="22"/>
        </w:rPr>
        <w:t xml:space="preserve">office staff </w:t>
      </w:r>
      <w:r w:rsidRPr="00B11031">
        <w:rPr>
          <w:szCs w:val="22"/>
        </w:rPr>
        <w:t>will help you with this</w:t>
      </w:r>
    </w:p>
    <w:p w14:paraId="2469D54C" w14:textId="77777777" w:rsidR="006D13FF" w:rsidRPr="00B11031" w:rsidRDefault="00E07F69" w:rsidP="00435CB4">
      <w:pPr>
        <w:numPr>
          <w:ilvl w:val="0"/>
          <w:numId w:val="6"/>
        </w:numPr>
        <w:spacing w:after="0" w:line="240" w:lineRule="auto"/>
        <w:ind w:left="284" w:hanging="284"/>
        <w:rPr>
          <w:szCs w:val="22"/>
        </w:rPr>
      </w:pPr>
      <w:r w:rsidRPr="00B11031">
        <w:rPr>
          <w:szCs w:val="22"/>
        </w:rPr>
        <w:t>W</w:t>
      </w:r>
      <w:r w:rsidR="006D13FF" w:rsidRPr="00B11031">
        <w:rPr>
          <w:szCs w:val="22"/>
        </w:rPr>
        <w:t>ear ID badges when in schoo</w:t>
      </w:r>
      <w:r w:rsidRPr="00B11031">
        <w:rPr>
          <w:szCs w:val="22"/>
        </w:rPr>
        <w:t>l</w:t>
      </w:r>
    </w:p>
    <w:p w14:paraId="0B287F82" w14:textId="0B1A9EFE" w:rsidR="006D13FF" w:rsidRPr="00B11031" w:rsidRDefault="00E07F69" w:rsidP="00435CB4">
      <w:pPr>
        <w:numPr>
          <w:ilvl w:val="0"/>
          <w:numId w:val="6"/>
        </w:numPr>
        <w:spacing w:after="0" w:line="240" w:lineRule="auto"/>
        <w:ind w:left="284" w:hanging="284"/>
        <w:rPr>
          <w:szCs w:val="22"/>
        </w:rPr>
      </w:pPr>
      <w:r w:rsidRPr="00B11031">
        <w:rPr>
          <w:szCs w:val="22"/>
        </w:rPr>
        <w:t>P</w:t>
      </w:r>
      <w:r w:rsidR="006D13FF" w:rsidRPr="00B11031">
        <w:rPr>
          <w:szCs w:val="22"/>
        </w:rPr>
        <w:t>rovide information on themselves for</w:t>
      </w:r>
      <w:r w:rsidR="00D25339" w:rsidRPr="00B11031">
        <w:rPr>
          <w:szCs w:val="22"/>
        </w:rPr>
        <w:t xml:space="preserve"> website, </w:t>
      </w:r>
      <w:r w:rsidR="006D13FF" w:rsidRPr="00B11031">
        <w:rPr>
          <w:szCs w:val="22"/>
        </w:rPr>
        <w:t xml:space="preserve"> newsletters </w:t>
      </w:r>
      <w:proofErr w:type="spellStart"/>
      <w:r w:rsidR="006D13FF" w:rsidRPr="00B11031">
        <w:rPr>
          <w:szCs w:val="22"/>
        </w:rPr>
        <w:t>etc</w:t>
      </w:r>
      <w:proofErr w:type="spellEnd"/>
    </w:p>
    <w:p w14:paraId="24E80753" w14:textId="77777777" w:rsidR="004F2AFF" w:rsidRPr="00B11031" w:rsidRDefault="004F2AFF" w:rsidP="00435CB4">
      <w:pPr>
        <w:numPr>
          <w:ilvl w:val="0"/>
          <w:numId w:val="6"/>
        </w:numPr>
        <w:spacing w:after="0" w:line="240" w:lineRule="auto"/>
        <w:ind w:left="284" w:hanging="284"/>
        <w:rPr>
          <w:szCs w:val="22"/>
        </w:rPr>
      </w:pPr>
      <w:r w:rsidRPr="00B11031">
        <w:rPr>
          <w:szCs w:val="22"/>
        </w:rPr>
        <w:t>Provide details to be published on the DfE Get Information About Schools (GIAS) website</w:t>
      </w:r>
    </w:p>
    <w:p w14:paraId="746DC81A" w14:textId="77777777" w:rsidR="006D13FF" w:rsidRPr="00B11031" w:rsidRDefault="006D13FF" w:rsidP="006D13FF">
      <w:pPr>
        <w:spacing w:after="0" w:line="240" w:lineRule="auto"/>
        <w:rPr>
          <w:szCs w:val="22"/>
        </w:rPr>
      </w:pPr>
    </w:p>
    <w:p w14:paraId="1E832943" w14:textId="20F33D8D" w:rsidR="006D13FF" w:rsidRPr="00B11031" w:rsidRDefault="006D13FF" w:rsidP="00484747">
      <w:pPr>
        <w:pStyle w:val="bullet"/>
        <w:numPr>
          <w:ilvl w:val="0"/>
          <w:numId w:val="0"/>
        </w:numPr>
        <w:jc w:val="both"/>
        <w:rPr>
          <w:szCs w:val="22"/>
        </w:rPr>
      </w:pPr>
      <w:r w:rsidRPr="00B11031">
        <w:rPr>
          <w:szCs w:val="22"/>
        </w:rPr>
        <w:t xml:space="preserve">New governors are encouraged to take up training opportunities – </w:t>
      </w:r>
      <w:r w:rsidR="004F2AFF" w:rsidRPr="00B11031">
        <w:rPr>
          <w:szCs w:val="22"/>
        </w:rPr>
        <w:t xml:space="preserve">particularly </w:t>
      </w:r>
      <w:r w:rsidR="00F56E1B" w:rsidRPr="00B11031">
        <w:rPr>
          <w:szCs w:val="22"/>
        </w:rPr>
        <w:t>i</w:t>
      </w:r>
      <w:r w:rsidRPr="00B11031">
        <w:rPr>
          <w:szCs w:val="22"/>
        </w:rPr>
        <w:t>nduction – offered by Governor Services and/or the Diocese</w:t>
      </w:r>
      <w:r w:rsidR="00484747" w:rsidRPr="00B11031">
        <w:rPr>
          <w:szCs w:val="22"/>
        </w:rPr>
        <w:t>.</w:t>
      </w:r>
    </w:p>
    <w:p w14:paraId="2E8D0831" w14:textId="77777777" w:rsidR="00BD6DA7" w:rsidRPr="00E07F69" w:rsidRDefault="00BD6DA7" w:rsidP="00484747">
      <w:pPr>
        <w:pStyle w:val="bullet"/>
        <w:numPr>
          <w:ilvl w:val="0"/>
          <w:numId w:val="0"/>
        </w:numPr>
        <w:jc w:val="both"/>
        <w:rPr>
          <w:sz w:val="24"/>
        </w:rPr>
      </w:pPr>
    </w:p>
    <w:p w14:paraId="28D2B16E" w14:textId="583F3391" w:rsidR="000C4EAF" w:rsidRPr="00B11031" w:rsidRDefault="006D13FF" w:rsidP="006D13FF">
      <w:pPr>
        <w:spacing w:after="0"/>
        <w:rPr>
          <w:b/>
          <w:szCs w:val="22"/>
        </w:rPr>
      </w:pPr>
      <w:r w:rsidRPr="00B11031">
        <w:rPr>
          <w:b/>
          <w:szCs w:val="22"/>
        </w:rPr>
        <w:t xml:space="preserve">New governors </w:t>
      </w:r>
      <w:r w:rsidR="00F56E1B" w:rsidRPr="00B11031">
        <w:rPr>
          <w:b/>
          <w:szCs w:val="22"/>
        </w:rPr>
        <w:t>will</w:t>
      </w:r>
      <w:r w:rsidRPr="00B11031">
        <w:rPr>
          <w:b/>
          <w:szCs w:val="22"/>
        </w:rPr>
        <w:t xml:space="preserve"> be provided with the following:</w:t>
      </w:r>
    </w:p>
    <w:p w14:paraId="35ED8461" w14:textId="110412CF" w:rsidR="000C4EAF" w:rsidRPr="00B11031" w:rsidRDefault="000C4EAF" w:rsidP="00435CB4">
      <w:pPr>
        <w:pStyle w:val="bullet"/>
        <w:numPr>
          <w:ilvl w:val="0"/>
          <w:numId w:val="7"/>
        </w:numPr>
        <w:spacing w:after="0"/>
        <w:ind w:left="284" w:hanging="284"/>
        <w:rPr>
          <w:szCs w:val="22"/>
        </w:rPr>
      </w:pPr>
      <w:r w:rsidRPr="00B11031">
        <w:rPr>
          <w:szCs w:val="22"/>
        </w:rPr>
        <w:t xml:space="preserve">Governing </w:t>
      </w:r>
      <w:r w:rsidR="00266BCB" w:rsidRPr="00B11031">
        <w:rPr>
          <w:szCs w:val="22"/>
        </w:rPr>
        <w:t>Board</w:t>
      </w:r>
      <w:r w:rsidRPr="00B11031">
        <w:rPr>
          <w:szCs w:val="22"/>
        </w:rPr>
        <w:t xml:space="preserve"> Handbook</w:t>
      </w:r>
    </w:p>
    <w:p w14:paraId="73FC58A6" w14:textId="0EB21868" w:rsidR="000C4EAF" w:rsidRPr="00B11031" w:rsidRDefault="000C4EAF" w:rsidP="00435CB4">
      <w:pPr>
        <w:pStyle w:val="bullet"/>
        <w:numPr>
          <w:ilvl w:val="0"/>
          <w:numId w:val="7"/>
        </w:numPr>
        <w:spacing w:after="0"/>
        <w:ind w:left="284" w:hanging="284"/>
        <w:rPr>
          <w:szCs w:val="22"/>
        </w:rPr>
      </w:pPr>
      <w:r w:rsidRPr="00B11031">
        <w:rPr>
          <w:szCs w:val="22"/>
        </w:rPr>
        <w:t xml:space="preserve">Minutes from last full governing </w:t>
      </w:r>
      <w:r w:rsidR="00266BCB" w:rsidRPr="00B11031">
        <w:rPr>
          <w:szCs w:val="22"/>
        </w:rPr>
        <w:t>board</w:t>
      </w:r>
      <w:r w:rsidRPr="00B11031">
        <w:rPr>
          <w:szCs w:val="22"/>
        </w:rPr>
        <w:t xml:space="preserve"> meeting</w:t>
      </w:r>
    </w:p>
    <w:p w14:paraId="32E1C939" w14:textId="01DBBE91" w:rsidR="000C4EAF" w:rsidRPr="00B11031" w:rsidRDefault="000C4EAF" w:rsidP="00435CB4">
      <w:pPr>
        <w:pStyle w:val="bullet"/>
        <w:numPr>
          <w:ilvl w:val="0"/>
          <w:numId w:val="7"/>
        </w:numPr>
        <w:spacing w:after="0"/>
        <w:ind w:left="284" w:hanging="284"/>
        <w:rPr>
          <w:szCs w:val="22"/>
        </w:rPr>
      </w:pPr>
      <w:r w:rsidRPr="00B11031">
        <w:rPr>
          <w:szCs w:val="22"/>
        </w:rPr>
        <w:t xml:space="preserve">School </w:t>
      </w:r>
      <w:r w:rsidR="00F25F7A" w:rsidRPr="00B11031">
        <w:rPr>
          <w:szCs w:val="22"/>
        </w:rPr>
        <w:t>Improvement / d</w:t>
      </w:r>
      <w:r w:rsidRPr="00B11031">
        <w:rPr>
          <w:szCs w:val="22"/>
        </w:rPr>
        <w:t xml:space="preserve">evelopment </w:t>
      </w:r>
      <w:r w:rsidR="00F25F7A" w:rsidRPr="00B11031">
        <w:rPr>
          <w:szCs w:val="22"/>
        </w:rPr>
        <w:t>p</w:t>
      </w:r>
      <w:r w:rsidRPr="00B11031">
        <w:rPr>
          <w:szCs w:val="22"/>
        </w:rPr>
        <w:t xml:space="preserve">lan </w:t>
      </w:r>
    </w:p>
    <w:p w14:paraId="1AF15F5C" w14:textId="77777777" w:rsidR="000C4EAF" w:rsidRPr="00B11031" w:rsidRDefault="000C4EAF" w:rsidP="00435CB4">
      <w:pPr>
        <w:pStyle w:val="bullet"/>
        <w:numPr>
          <w:ilvl w:val="0"/>
          <w:numId w:val="7"/>
        </w:numPr>
        <w:spacing w:after="0"/>
        <w:ind w:left="284" w:hanging="284"/>
        <w:rPr>
          <w:szCs w:val="22"/>
        </w:rPr>
      </w:pPr>
      <w:r w:rsidRPr="00B11031">
        <w:rPr>
          <w:szCs w:val="22"/>
        </w:rPr>
        <w:t>Last Ofsted report</w:t>
      </w:r>
    </w:p>
    <w:p w14:paraId="38E4031F" w14:textId="1B9D8779" w:rsidR="000C4EAF" w:rsidRPr="00B11031" w:rsidRDefault="000C4EAF" w:rsidP="00435CB4">
      <w:pPr>
        <w:pStyle w:val="bullet"/>
        <w:numPr>
          <w:ilvl w:val="0"/>
          <w:numId w:val="7"/>
        </w:numPr>
        <w:spacing w:after="0"/>
        <w:ind w:left="284" w:hanging="284"/>
        <w:rPr>
          <w:szCs w:val="22"/>
        </w:rPr>
      </w:pPr>
      <w:r w:rsidRPr="00B11031">
        <w:rPr>
          <w:szCs w:val="22"/>
        </w:rPr>
        <w:t xml:space="preserve">Any </w:t>
      </w:r>
      <w:r w:rsidR="00F25F7A" w:rsidRPr="00B11031">
        <w:rPr>
          <w:szCs w:val="22"/>
        </w:rPr>
        <w:t>s</w:t>
      </w:r>
      <w:r w:rsidRPr="00B11031">
        <w:rPr>
          <w:szCs w:val="22"/>
        </w:rPr>
        <w:t>elf-</w:t>
      </w:r>
      <w:r w:rsidR="00F25F7A" w:rsidRPr="00B11031">
        <w:rPr>
          <w:szCs w:val="22"/>
        </w:rPr>
        <w:t>e</w:t>
      </w:r>
      <w:r w:rsidRPr="00B11031">
        <w:rPr>
          <w:szCs w:val="22"/>
        </w:rPr>
        <w:t xml:space="preserve">valuation </w:t>
      </w:r>
      <w:r w:rsidR="00F25F7A" w:rsidRPr="00B11031">
        <w:rPr>
          <w:szCs w:val="22"/>
        </w:rPr>
        <w:t>documents</w:t>
      </w:r>
    </w:p>
    <w:p w14:paraId="45330FC2" w14:textId="49DAC561" w:rsidR="006D13FF" w:rsidRPr="00B11031" w:rsidRDefault="006D13FF" w:rsidP="00435CB4">
      <w:pPr>
        <w:pStyle w:val="bullet"/>
        <w:numPr>
          <w:ilvl w:val="0"/>
          <w:numId w:val="7"/>
        </w:numPr>
        <w:spacing w:after="0"/>
        <w:ind w:left="284" w:hanging="284"/>
        <w:rPr>
          <w:szCs w:val="22"/>
        </w:rPr>
      </w:pPr>
      <w:r w:rsidRPr="00B11031">
        <w:rPr>
          <w:szCs w:val="22"/>
        </w:rPr>
        <w:t>Access to Services to Schools online site</w:t>
      </w:r>
    </w:p>
    <w:p w14:paraId="52F063CF" w14:textId="0809D313" w:rsidR="000C4EAF" w:rsidRPr="00B11031" w:rsidRDefault="000C4EAF" w:rsidP="00435CB4">
      <w:pPr>
        <w:pStyle w:val="bullet"/>
        <w:numPr>
          <w:ilvl w:val="0"/>
          <w:numId w:val="7"/>
        </w:numPr>
        <w:spacing w:after="0"/>
        <w:ind w:left="284" w:hanging="284"/>
        <w:rPr>
          <w:szCs w:val="22"/>
        </w:rPr>
      </w:pPr>
      <w:r w:rsidRPr="00B11031">
        <w:rPr>
          <w:szCs w:val="22"/>
        </w:rPr>
        <w:t>Signpost to DfE Governance Handbook and Competency Framework</w:t>
      </w:r>
    </w:p>
    <w:p w14:paraId="7BF340DD" w14:textId="3E0C4AA2" w:rsidR="00F25F7A" w:rsidRPr="00B11031" w:rsidRDefault="00F25F7A" w:rsidP="00F25F7A">
      <w:pPr>
        <w:pStyle w:val="bullet"/>
        <w:numPr>
          <w:ilvl w:val="0"/>
          <w:numId w:val="0"/>
        </w:numPr>
        <w:spacing w:after="0"/>
        <w:ind w:left="284" w:hanging="284"/>
        <w:rPr>
          <w:szCs w:val="22"/>
        </w:rPr>
      </w:pPr>
    </w:p>
    <w:p w14:paraId="6B31F056" w14:textId="616FD3DD" w:rsidR="000C4EAF" w:rsidRPr="00845274" w:rsidRDefault="00845274" w:rsidP="000C4EAF">
      <w:pPr>
        <w:pStyle w:val="bullet"/>
        <w:numPr>
          <w:ilvl w:val="0"/>
          <w:numId w:val="0"/>
        </w:numPr>
        <w:rPr>
          <w:b/>
          <w:bCs/>
          <w:sz w:val="32"/>
          <w:szCs w:val="32"/>
        </w:rPr>
      </w:pPr>
      <w:r w:rsidRPr="00845274">
        <w:rPr>
          <w:b/>
          <w:bCs/>
          <w:sz w:val="32"/>
          <w:szCs w:val="32"/>
        </w:rPr>
        <w:t>How governors are involved in monitoring</w:t>
      </w:r>
    </w:p>
    <w:p w14:paraId="454110E9" w14:textId="204825F8" w:rsidR="000C4EAF" w:rsidRPr="00B11031" w:rsidRDefault="000C4EAF" w:rsidP="0052524B">
      <w:pPr>
        <w:spacing w:line="240" w:lineRule="auto"/>
        <w:jc w:val="both"/>
        <w:rPr>
          <w:szCs w:val="22"/>
        </w:rPr>
      </w:pPr>
      <w:r w:rsidRPr="00B11031">
        <w:rPr>
          <w:szCs w:val="22"/>
        </w:rPr>
        <w:t xml:space="preserve">Monitoring is an essential part of the role of governors in supporting the school’s own self-evaluation process which help to raise standards. By being involved in monitoring, governors, working in partnership with the </w:t>
      </w:r>
      <w:proofErr w:type="spellStart"/>
      <w:r w:rsidRPr="00B11031">
        <w:rPr>
          <w:szCs w:val="22"/>
        </w:rPr>
        <w:t>headteacher</w:t>
      </w:r>
      <w:proofErr w:type="spellEnd"/>
      <w:r w:rsidRPr="00B11031">
        <w:rPr>
          <w:szCs w:val="22"/>
        </w:rPr>
        <w:t xml:space="preserve"> and teaching staff of the school, will develop a better understanding of how well the plans and policies are working in practice. They will then </w:t>
      </w:r>
      <w:r w:rsidRPr="00B11031">
        <w:rPr>
          <w:szCs w:val="22"/>
        </w:rPr>
        <w:lastRenderedPageBreak/>
        <w:t xml:space="preserve">be able to use this information to better inform future strategic planning. The work of the governing </w:t>
      </w:r>
      <w:r w:rsidR="00266BCB" w:rsidRPr="00B11031">
        <w:rPr>
          <w:szCs w:val="22"/>
        </w:rPr>
        <w:t>board</w:t>
      </w:r>
      <w:r w:rsidRPr="00B11031">
        <w:rPr>
          <w:szCs w:val="22"/>
        </w:rPr>
        <w:t xml:space="preserve"> should also be monitored and evaluated.</w:t>
      </w:r>
    </w:p>
    <w:p w14:paraId="2D7E7929" w14:textId="77777777" w:rsidR="00535110" w:rsidRPr="00B11031" w:rsidRDefault="00535110" w:rsidP="00B11031">
      <w:pPr>
        <w:spacing w:after="0" w:line="240" w:lineRule="auto"/>
        <w:jc w:val="both"/>
        <w:rPr>
          <w:szCs w:val="22"/>
        </w:rPr>
      </w:pPr>
      <w:r w:rsidRPr="00B11031">
        <w:rPr>
          <w:szCs w:val="22"/>
        </w:rPr>
        <w:t>The purpose of monitoring is to:</w:t>
      </w:r>
    </w:p>
    <w:p w14:paraId="67FAEE30" w14:textId="77777777" w:rsidR="00535110" w:rsidRPr="00B11031" w:rsidRDefault="00535110" w:rsidP="00B11031">
      <w:pPr>
        <w:spacing w:after="0" w:line="240" w:lineRule="auto"/>
        <w:jc w:val="both"/>
        <w:rPr>
          <w:szCs w:val="22"/>
        </w:rPr>
      </w:pPr>
      <w:r w:rsidRPr="00B11031">
        <w:rPr>
          <w:szCs w:val="22"/>
        </w:rPr>
        <w:t>•</w:t>
      </w:r>
      <w:r w:rsidRPr="00B11031">
        <w:rPr>
          <w:szCs w:val="22"/>
        </w:rPr>
        <w:tab/>
      </w:r>
      <w:proofErr w:type="gramStart"/>
      <w:r w:rsidRPr="00B11031">
        <w:rPr>
          <w:szCs w:val="22"/>
        </w:rPr>
        <w:t>check</w:t>
      </w:r>
      <w:proofErr w:type="gramEnd"/>
      <w:r w:rsidRPr="00B11031">
        <w:rPr>
          <w:szCs w:val="22"/>
        </w:rPr>
        <w:t xml:space="preserve"> that agreed plans are being implemented</w:t>
      </w:r>
    </w:p>
    <w:p w14:paraId="20908E8B" w14:textId="77777777" w:rsidR="00535110" w:rsidRPr="00B11031" w:rsidRDefault="00535110" w:rsidP="00B11031">
      <w:pPr>
        <w:spacing w:after="0" w:line="240" w:lineRule="auto"/>
        <w:jc w:val="both"/>
        <w:rPr>
          <w:szCs w:val="22"/>
        </w:rPr>
      </w:pPr>
      <w:r w:rsidRPr="00B11031">
        <w:rPr>
          <w:szCs w:val="22"/>
        </w:rPr>
        <w:t>•</w:t>
      </w:r>
      <w:r w:rsidRPr="00B11031">
        <w:rPr>
          <w:szCs w:val="22"/>
        </w:rPr>
        <w:tab/>
        <w:t>identify what’s going well and celebrate it</w:t>
      </w:r>
    </w:p>
    <w:p w14:paraId="64B91B92" w14:textId="77777777" w:rsidR="00535110" w:rsidRPr="00B11031" w:rsidRDefault="00535110" w:rsidP="00B11031">
      <w:pPr>
        <w:spacing w:after="0" w:line="240" w:lineRule="auto"/>
        <w:jc w:val="both"/>
        <w:rPr>
          <w:szCs w:val="22"/>
        </w:rPr>
      </w:pPr>
      <w:r w:rsidRPr="00B11031">
        <w:rPr>
          <w:szCs w:val="22"/>
        </w:rPr>
        <w:t>•</w:t>
      </w:r>
      <w:r w:rsidRPr="00B11031">
        <w:rPr>
          <w:szCs w:val="22"/>
        </w:rPr>
        <w:tab/>
        <w:t>identify what is not going well and the reasons for this</w:t>
      </w:r>
    </w:p>
    <w:p w14:paraId="2C63AF45" w14:textId="77777777" w:rsidR="00535110" w:rsidRPr="00B11031" w:rsidRDefault="00535110" w:rsidP="00B11031">
      <w:pPr>
        <w:spacing w:after="0" w:line="240" w:lineRule="auto"/>
        <w:jc w:val="both"/>
        <w:rPr>
          <w:szCs w:val="22"/>
        </w:rPr>
      </w:pPr>
      <w:r w:rsidRPr="00B11031">
        <w:rPr>
          <w:szCs w:val="22"/>
        </w:rPr>
        <w:t>•</w:t>
      </w:r>
      <w:r w:rsidRPr="00B11031">
        <w:rPr>
          <w:szCs w:val="22"/>
        </w:rPr>
        <w:tab/>
        <w:t>modify plans, if appropriate</w:t>
      </w:r>
    </w:p>
    <w:p w14:paraId="0AE55CE2" w14:textId="0747ADE1" w:rsidR="00535110" w:rsidRPr="00B11031" w:rsidRDefault="00535110" w:rsidP="00B11031">
      <w:pPr>
        <w:spacing w:after="0" w:line="240" w:lineRule="auto"/>
        <w:jc w:val="both"/>
        <w:rPr>
          <w:szCs w:val="22"/>
        </w:rPr>
      </w:pPr>
      <w:r w:rsidRPr="00B11031">
        <w:rPr>
          <w:szCs w:val="22"/>
        </w:rPr>
        <w:t>•</w:t>
      </w:r>
      <w:r w:rsidRPr="00B11031">
        <w:rPr>
          <w:szCs w:val="22"/>
        </w:rPr>
        <w:tab/>
        <w:t>be accountable as a governing board</w:t>
      </w:r>
    </w:p>
    <w:p w14:paraId="0FE3CE1D" w14:textId="77777777" w:rsidR="00BD6DA7" w:rsidRDefault="00BD6DA7" w:rsidP="00535110">
      <w:pPr>
        <w:spacing w:line="240" w:lineRule="auto"/>
        <w:jc w:val="both"/>
        <w:rPr>
          <w:b/>
          <w:bCs/>
          <w:sz w:val="28"/>
          <w:szCs w:val="28"/>
        </w:rPr>
      </w:pPr>
    </w:p>
    <w:p w14:paraId="0FE6266D" w14:textId="737FFB97" w:rsidR="00535110" w:rsidRPr="00BD6DA7" w:rsidRDefault="00535110" w:rsidP="00535110">
      <w:pPr>
        <w:spacing w:line="240" w:lineRule="auto"/>
        <w:jc w:val="both"/>
        <w:rPr>
          <w:b/>
          <w:bCs/>
          <w:sz w:val="28"/>
          <w:szCs w:val="28"/>
        </w:rPr>
      </w:pPr>
      <w:r w:rsidRPr="00BD6DA7">
        <w:rPr>
          <w:b/>
          <w:bCs/>
          <w:sz w:val="28"/>
          <w:szCs w:val="28"/>
        </w:rPr>
        <w:t xml:space="preserve">Methods of monitoring: </w:t>
      </w:r>
    </w:p>
    <w:p w14:paraId="0B5CF007" w14:textId="77777777" w:rsidR="00535110" w:rsidRPr="00BD6DA7" w:rsidRDefault="00535110" w:rsidP="00535110">
      <w:pPr>
        <w:spacing w:line="240" w:lineRule="auto"/>
        <w:jc w:val="both"/>
        <w:rPr>
          <w:b/>
          <w:bCs/>
          <w:sz w:val="28"/>
          <w:szCs w:val="28"/>
        </w:rPr>
      </w:pPr>
      <w:r w:rsidRPr="00BD6DA7">
        <w:rPr>
          <w:b/>
          <w:bCs/>
          <w:sz w:val="28"/>
          <w:szCs w:val="28"/>
        </w:rPr>
        <w:t xml:space="preserve">Committee work </w:t>
      </w:r>
    </w:p>
    <w:p w14:paraId="0566E173" w14:textId="0770FA83" w:rsidR="00535110" w:rsidRPr="000317EF" w:rsidRDefault="00535110" w:rsidP="00535110">
      <w:pPr>
        <w:spacing w:line="240" w:lineRule="auto"/>
        <w:jc w:val="both"/>
        <w:rPr>
          <w:szCs w:val="22"/>
        </w:rPr>
      </w:pPr>
      <w:r w:rsidRPr="000317EF">
        <w:rPr>
          <w:szCs w:val="22"/>
        </w:rPr>
        <w:t>Each committee will identify its remit and the areas of the school improvement / development plan it has responsibility for, monitor those aspects of the school for which it is responsible and report each term or half term to the whole governing board. Each committee also needs to set up a rolling programme of policy review.</w:t>
      </w:r>
    </w:p>
    <w:p w14:paraId="55A40944" w14:textId="727A5EAB" w:rsidR="00535110" w:rsidRPr="00B11031" w:rsidRDefault="000317EF" w:rsidP="00535110">
      <w:pPr>
        <w:spacing w:line="240" w:lineRule="auto"/>
        <w:jc w:val="both"/>
        <w:rPr>
          <w:b/>
          <w:bCs/>
          <w:sz w:val="28"/>
          <w:szCs w:val="28"/>
        </w:rPr>
      </w:pPr>
      <w:r>
        <w:rPr>
          <w:b/>
          <w:bCs/>
          <w:sz w:val="28"/>
          <w:szCs w:val="28"/>
        </w:rPr>
        <w:t>School visits / link governors</w:t>
      </w:r>
    </w:p>
    <w:p w14:paraId="11044D5F" w14:textId="1C756008" w:rsidR="00535110" w:rsidRPr="00B11031" w:rsidRDefault="00535110" w:rsidP="00535110">
      <w:pPr>
        <w:spacing w:line="240" w:lineRule="auto"/>
        <w:jc w:val="both"/>
        <w:rPr>
          <w:szCs w:val="22"/>
        </w:rPr>
      </w:pPr>
      <w:r w:rsidRPr="00B11031">
        <w:rPr>
          <w:szCs w:val="22"/>
        </w:rPr>
        <w:t xml:space="preserve">It is expected that all governors visit the school at least once a year during the school day. </w:t>
      </w:r>
    </w:p>
    <w:p w14:paraId="6D18FCEA" w14:textId="529B12B2" w:rsidR="00535110" w:rsidRPr="00B11031" w:rsidRDefault="00535110" w:rsidP="00535110">
      <w:pPr>
        <w:spacing w:line="240" w:lineRule="auto"/>
        <w:jc w:val="both"/>
        <w:rPr>
          <w:szCs w:val="22"/>
        </w:rPr>
      </w:pPr>
      <w:r w:rsidRPr="00B11031">
        <w:rPr>
          <w:szCs w:val="22"/>
        </w:rPr>
        <w:t>Some governors may be</w:t>
      </w:r>
      <w:r w:rsidR="000317EF">
        <w:rPr>
          <w:szCs w:val="22"/>
        </w:rPr>
        <w:t xml:space="preserve"> linked to specific priority areas</w:t>
      </w:r>
      <w:r w:rsidRPr="00B11031">
        <w:rPr>
          <w:szCs w:val="22"/>
        </w:rPr>
        <w:t xml:space="preserve"> from the School Development Plan </w:t>
      </w:r>
      <w:r w:rsidR="002A7D4F" w:rsidRPr="00B11031">
        <w:rPr>
          <w:szCs w:val="22"/>
        </w:rPr>
        <w:t>(see Appendix 1).</w:t>
      </w:r>
    </w:p>
    <w:p w14:paraId="4D685FAB" w14:textId="054BA538" w:rsidR="004928D2" w:rsidRPr="00B11031" w:rsidRDefault="00535110" w:rsidP="00535110">
      <w:pPr>
        <w:spacing w:line="240" w:lineRule="auto"/>
        <w:jc w:val="both"/>
        <w:rPr>
          <w:szCs w:val="22"/>
        </w:rPr>
      </w:pPr>
      <w:r w:rsidRPr="00B11031">
        <w:rPr>
          <w:szCs w:val="22"/>
        </w:rPr>
        <w:t xml:space="preserve">Visits may involve meeting teachers and pupils, visiting classes, book </w:t>
      </w:r>
      <w:proofErr w:type="spellStart"/>
      <w:r w:rsidRPr="00B11031">
        <w:rPr>
          <w:szCs w:val="22"/>
        </w:rPr>
        <w:t>scrutinies</w:t>
      </w:r>
      <w:proofErr w:type="spellEnd"/>
      <w:r w:rsidRPr="00B11031">
        <w:rPr>
          <w:szCs w:val="22"/>
        </w:rPr>
        <w:t xml:space="preserve">, learning walks or attending events (for example, assemblies, productions).  All visits should be planned in consultation with the </w:t>
      </w:r>
      <w:proofErr w:type="spellStart"/>
      <w:r w:rsidRPr="00B11031">
        <w:rPr>
          <w:szCs w:val="22"/>
        </w:rPr>
        <w:t>head</w:t>
      </w:r>
      <w:r w:rsidR="002A7D4F" w:rsidRPr="00B11031">
        <w:rPr>
          <w:szCs w:val="22"/>
        </w:rPr>
        <w:t>teacher</w:t>
      </w:r>
      <w:proofErr w:type="spellEnd"/>
      <w:r w:rsidR="002A7D4F" w:rsidRPr="00B11031">
        <w:rPr>
          <w:szCs w:val="22"/>
        </w:rPr>
        <w:t xml:space="preserve"> and the Visits Protocol should be followed (see Appendix 2).</w:t>
      </w:r>
    </w:p>
    <w:p w14:paraId="3D534B6F" w14:textId="6EE7CB1F" w:rsidR="00535110" w:rsidRPr="00B11031" w:rsidRDefault="00535110" w:rsidP="00535110">
      <w:pPr>
        <w:spacing w:line="240" w:lineRule="auto"/>
        <w:jc w:val="both"/>
        <w:rPr>
          <w:szCs w:val="22"/>
        </w:rPr>
      </w:pPr>
      <w:r w:rsidRPr="00B11031">
        <w:rPr>
          <w:szCs w:val="22"/>
        </w:rPr>
        <w:t xml:space="preserve">Governor Services have link governor </w:t>
      </w:r>
      <w:proofErr w:type="spellStart"/>
      <w:r w:rsidRPr="00B11031">
        <w:rPr>
          <w:szCs w:val="22"/>
        </w:rPr>
        <w:t>proformas</w:t>
      </w:r>
      <w:proofErr w:type="spellEnd"/>
      <w:r w:rsidRPr="00B11031">
        <w:rPr>
          <w:szCs w:val="22"/>
        </w:rPr>
        <w:t xml:space="preserve"> to support link governors.  These are available on the Services to Schools resource page.</w:t>
      </w:r>
    </w:p>
    <w:p w14:paraId="3F81C68D" w14:textId="77777777" w:rsidR="00535110" w:rsidRPr="00BD6DA7" w:rsidRDefault="00535110" w:rsidP="00535110">
      <w:pPr>
        <w:spacing w:line="240" w:lineRule="auto"/>
        <w:jc w:val="both"/>
        <w:rPr>
          <w:b/>
          <w:bCs/>
          <w:sz w:val="28"/>
          <w:szCs w:val="28"/>
        </w:rPr>
      </w:pPr>
      <w:r w:rsidRPr="00BD6DA7">
        <w:rPr>
          <w:b/>
          <w:bCs/>
          <w:sz w:val="28"/>
          <w:szCs w:val="28"/>
        </w:rPr>
        <w:t>Notes of visit from external adviser</w:t>
      </w:r>
    </w:p>
    <w:p w14:paraId="78AA1BE4" w14:textId="4D17F15B" w:rsidR="00535110" w:rsidRPr="000317EF" w:rsidRDefault="00535110" w:rsidP="00535110">
      <w:pPr>
        <w:spacing w:line="240" w:lineRule="auto"/>
        <w:jc w:val="both"/>
        <w:rPr>
          <w:szCs w:val="22"/>
        </w:rPr>
      </w:pPr>
      <w:r w:rsidRPr="000317EF">
        <w:rPr>
          <w:szCs w:val="22"/>
        </w:rPr>
        <w:t>Notes of visit from the Achievement Partner will be shared with the full Governing Board (unless there are confidential items).</w:t>
      </w:r>
    </w:p>
    <w:p w14:paraId="33B93561" w14:textId="77777777" w:rsidR="00535110" w:rsidRPr="00BD6DA7" w:rsidRDefault="00535110" w:rsidP="00535110">
      <w:pPr>
        <w:spacing w:line="240" w:lineRule="auto"/>
        <w:jc w:val="both"/>
        <w:rPr>
          <w:b/>
          <w:bCs/>
          <w:sz w:val="28"/>
          <w:szCs w:val="28"/>
        </w:rPr>
      </w:pPr>
      <w:r w:rsidRPr="00BD6DA7">
        <w:rPr>
          <w:b/>
          <w:bCs/>
          <w:sz w:val="28"/>
          <w:szCs w:val="28"/>
        </w:rPr>
        <w:t xml:space="preserve">Information provided in the </w:t>
      </w:r>
      <w:proofErr w:type="spellStart"/>
      <w:r w:rsidRPr="00BD6DA7">
        <w:rPr>
          <w:b/>
          <w:bCs/>
          <w:sz w:val="28"/>
          <w:szCs w:val="28"/>
        </w:rPr>
        <w:t>headteacher’s</w:t>
      </w:r>
      <w:proofErr w:type="spellEnd"/>
      <w:r w:rsidRPr="00BD6DA7">
        <w:rPr>
          <w:b/>
          <w:bCs/>
          <w:sz w:val="28"/>
          <w:szCs w:val="28"/>
        </w:rPr>
        <w:t xml:space="preserve"> report</w:t>
      </w:r>
    </w:p>
    <w:p w14:paraId="6341AC05" w14:textId="77777777" w:rsidR="00535110" w:rsidRPr="00B11031" w:rsidRDefault="00535110" w:rsidP="00B11031">
      <w:pPr>
        <w:spacing w:after="0" w:line="240" w:lineRule="auto"/>
        <w:jc w:val="both"/>
        <w:rPr>
          <w:szCs w:val="22"/>
        </w:rPr>
      </w:pPr>
      <w:r w:rsidRPr="00B11031">
        <w:rPr>
          <w:szCs w:val="22"/>
        </w:rPr>
        <w:t xml:space="preserve">Over the year, the </w:t>
      </w:r>
      <w:proofErr w:type="spellStart"/>
      <w:r w:rsidRPr="00B11031">
        <w:rPr>
          <w:szCs w:val="22"/>
        </w:rPr>
        <w:t>headteacher’s</w:t>
      </w:r>
      <w:proofErr w:type="spellEnd"/>
      <w:r w:rsidRPr="00B11031">
        <w:rPr>
          <w:szCs w:val="22"/>
        </w:rPr>
        <w:t xml:space="preserve"> report will include information on the following:</w:t>
      </w:r>
    </w:p>
    <w:p w14:paraId="6971173A" w14:textId="77777777" w:rsidR="00535110" w:rsidRPr="00B11031" w:rsidRDefault="00535110" w:rsidP="00B11031">
      <w:pPr>
        <w:spacing w:after="0" w:line="240" w:lineRule="auto"/>
        <w:ind w:left="426" w:hanging="426"/>
        <w:jc w:val="both"/>
        <w:rPr>
          <w:szCs w:val="22"/>
        </w:rPr>
      </w:pPr>
      <w:r w:rsidRPr="00B11031">
        <w:rPr>
          <w:szCs w:val="22"/>
        </w:rPr>
        <w:t>•</w:t>
      </w:r>
      <w:r w:rsidRPr="00B11031">
        <w:rPr>
          <w:szCs w:val="22"/>
        </w:rPr>
        <w:tab/>
        <w:t xml:space="preserve">Admissions – number on rolls and mobility. To discuss changes and reasons for any underlying trends. </w:t>
      </w:r>
    </w:p>
    <w:p w14:paraId="3294FCFD" w14:textId="77777777" w:rsidR="00535110" w:rsidRPr="00B11031" w:rsidRDefault="00535110" w:rsidP="00B11031">
      <w:pPr>
        <w:spacing w:after="0" w:line="240" w:lineRule="auto"/>
        <w:ind w:left="426" w:hanging="426"/>
        <w:jc w:val="both"/>
        <w:rPr>
          <w:szCs w:val="22"/>
        </w:rPr>
      </w:pPr>
      <w:r w:rsidRPr="00B11031">
        <w:rPr>
          <w:szCs w:val="22"/>
        </w:rPr>
        <w:t>•</w:t>
      </w:r>
      <w:r w:rsidRPr="00B11031">
        <w:rPr>
          <w:szCs w:val="22"/>
        </w:rPr>
        <w:tab/>
        <w:t xml:space="preserve">Attendance / persistent absence – attendance against targets and </w:t>
      </w:r>
      <w:proofErr w:type="gramStart"/>
      <w:r w:rsidRPr="00B11031">
        <w:rPr>
          <w:szCs w:val="22"/>
        </w:rPr>
        <w:t>un/</w:t>
      </w:r>
      <w:proofErr w:type="gramEnd"/>
      <w:r w:rsidRPr="00B11031">
        <w:rPr>
          <w:szCs w:val="22"/>
        </w:rPr>
        <w:t xml:space="preserve">authorised absences. To explain any changes since previous report and discuss analysis of impact. </w:t>
      </w:r>
    </w:p>
    <w:p w14:paraId="18BA457D" w14:textId="77777777" w:rsidR="00535110" w:rsidRPr="00B11031" w:rsidRDefault="00535110" w:rsidP="00B11031">
      <w:pPr>
        <w:spacing w:after="0" w:line="240" w:lineRule="auto"/>
        <w:ind w:left="426" w:hanging="426"/>
        <w:jc w:val="both"/>
        <w:rPr>
          <w:szCs w:val="22"/>
        </w:rPr>
      </w:pPr>
      <w:r w:rsidRPr="00B11031">
        <w:rPr>
          <w:szCs w:val="22"/>
        </w:rPr>
        <w:t>•</w:t>
      </w:r>
      <w:r w:rsidRPr="00B11031">
        <w:rPr>
          <w:szCs w:val="22"/>
        </w:rPr>
        <w:tab/>
        <w:t xml:space="preserve">Achievement &amp; Standards – internal and external data on pupil standards. To discuss comparisons with national data and analyse performance of individual groups and gaps in attainment/progress. </w:t>
      </w:r>
    </w:p>
    <w:p w14:paraId="3D087C24" w14:textId="0AFA5C31" w:rsidR="00535110" w:rsidRPr="00B11031" w:rsidRDefault="00535110" w:rsidP="00B11031">
      <w:pPr>
        <w:spacing w:after="0" w:line="240" w:lineRule="auto"/>
        <w:ind w:left="426" w:hanging="426"/>
        <w:jc w:val="both"/>
        <w:rPr>
          <w:szCs w:val="22"/>
        </w:rPr>
      </w:pPr>
      <w:r w:rsidRPr="00B11031">
        <w:rPr>
          <w:szCs w:val="22"/>
        </w:rPr>
        <w:t>•</w:t>
      </w:r>
      <w:r w:rsidRPr="00B11031">
        <w:rPr>
          <w:szCs w:val="22"/>
        </w:rPr>
        <w:tab/>
        <w:t xml:space="preserve">Behaviour and safeguarding – details of exclusions, racial, homophobic, sexual </w:t>
      </w:r>
      <w:r w:rsidR="00BD6DA7" w:rsidRPr="00B11031">
        <w:rPr>
          <w:szCs w:val="22"/>
        </w:rPr>
        <w:t>harassment,</w:t>
      </w:r>
      <w:r w:rsidRPr="00B11031">
        <w:rPr>
          <w:szCs w:val="22"/>
        </w:rPr>
        <w:t xml:space="preserve"> and safeguarding incidents. Governors need comparative data and an indication of any trends. </w:t>
      </w:r>
    </w:p>
    <w:p w14:paraId="098F3F9B" w14:textId="77777777" w:rsidR="00535110" w:rsidRPr="00B11031" w:rsidRDefault="00535110" w:rsidP="00B11031">
      <w:pPr>
        <w:spacing w:after="0" w:line="240" w:lineRule="auto"/>
        <w:ind w:left="426" w:hanging="426"/>
        <w:jc w:val="both"/>
        <w:rPr>
          <w:szCs w:val="22"/>
        </w:rPr>
      </w:pPr>
      <w:r w:rsidRPr="00B11031">
        <w:rPr>
          <w:szCs w:val="22"/>
        </w:rPr>
        <w:t>•</w:t>
      </w:r>
      <w:r w:rsidRPr="00B11031">
        <w:rPr>
          <w:szCs w:val="22"/>
        </w:rPr>
        <w:tab/>
        <w:t xml:space="preserve">SEND / </w:t>
      </w:r>
      <w:proofErr w:type="spellStart"/>
      <w:r w:rsidRPr="00B11031">
        <w:rPr>
          <w:szCs w:val="22"/>
        </w:rPr>
        <w:t>CiC</w:t>
      </w:r>
      <w:proofErr w:type="spellEnd"/>
      <w:r w:rsidRPr="00B11031">
        <w:rPr>
          <w:szCs w:val="22"/>
        </w:rPr>
        <w:t xml:space="preserve"> – Number of SEND / </w:t>
      </w:r>
      <w:proofErr w:type="spellStart"/>
      <w:r w:rsidRPr="00B11031">
        <w:rPr>
          <w:szCs w:val="22"/>
        </w:rPr>
        <w:t>CiC</w:t>
      </w:r>
      <w:proofErr w:type="spellEnd"/>
      <w:r w:rsidRPr="00B11031">
        <w:rPr>
          <w:szCs w:val="22"/>
        </w:rPr>
        <w:t xml:space="preserve"> pupils. Impact of interventions and spend. </w:t>
      </w:r>
    </w:p>
    <w:p w14:paraId="5787DE92" w14:textId="77777777" w:rsidR="00535110" w:rsidRPr="00B11031" w:rsidRDefault="00535110" w:rsidP="00B11031">
      <w:pPr>
        <w:spacing w:after="0" w:line="240" w:lineRule="auto"/>
        <w:ind w:left="426" w:hanging="426"/>
        <w:jc w:val="both"/>
        <w:rPr>
          <w:szCs w:val="22"/>
        </w:rPr>
      </w:pPr>
      <w:r w:rsidRPr="00B11031">
        <w:rPr>
          <w:szCs w:val="22"/>
        </w:rPr>
        <w:t>•</w:t>
      </w:r>
      <w:r w:rsidRPr="00B11031">
        <w:rPr>
          <w:szCs w:val="22"/>
        </w:rPr>
        <w:tab/>
        <w:t xml:space="preserve">Pupil Premium – number of pupils on PP and impact of interventions and spend. Analysis of gaps and focus on progress of PP pupils. </w:t>
      </w:r>
    </w:p>
    <w:p w14:paraId="127268E6" w14:textId="77777777" w:rsidR="00535110" w:rsidRPr="00B11031" w:rsidRDefault="00535110" w:rsidP="00B11031">
      <w:pPr>
        <w:spacing w:after="0" w:line="240" w:lineRule="auto"/>
        <w:ind w:left="426" w:hanging="426"/>
        <w:jc w:val="both"/>
        <w:rPr>
          <w:szCs w:val="22"/>
        </w:rPr>
      </w:pPr>
      <w:r w:rsidRPr="00B11031">
        <w:rPr>
          <w:szCs w:val="22"/>
        </w:rPr>
        <w:t>•</w:t>
      </w:r>
      <w:r w:rsidRPr="00B11031">
        <w:rPr>
          <w:szCs w:val="22"/>
        </w:rPr>
        <w:tab/>
        <w:t xml:space="preserve">Complaints &amp; compliments – summary on complaints and how they have been dealt with. Sharing positive feedback. </w:t>
      </w:r>
    </w:p>
    <w:p w14:paraId="140AFE87" w14:textId="0775FCD7" w:rsidR="00535110" w:rsidRPr="00B11031" w:rsidRDefault="00535110" w:rsidP="00B11031">
      <w:pPr>
        <w:spacing w:after="0" w:line="240" w:lineRule="auto"/>
        <w:ind w:left="426" w:hanging="426"/>
        <w:jc w:val="both"/>
        <w:rPr>
          <w:szCs w:val="22"/>
        </w:rPr>
      </w:pPr>
      <w:r w:rsidRPr="00B11031">
        <w:rPr>
          <w:szCs w:val="22"/>
        </w:rPr>
        <w:lastRenderedPageBreak/>
        <w:t>•</w:t>
      </w:r>
      <w:r w:rsidRPr="00B11031">
        <w:rPr>
          <w:szCs w:val="22"/>
        </w:rPr>
        <w:tab/>
        <w:t>Ethos &amp; vision – how is the school ethos and vision being promoted and is this understood by everyone.</w:t>
      </w:r>
    </w:p>
    <w:p w14:paraId="0F0D5017" w14:textId="77777777" w:rsidR="00535110" w:rsidRPr="00B11031" w:rsidRDefault="00535110" w:rsidP="00B11031">
      <w:pPr>
        <w:spacing w:after="0" w:line="240" w:lineRule="auto"/>
        <w:ind w:left="426" w:hanging="426"/>
        <w:jc w:val="both"/>
        <w:rPr>
          <w:szCs w:val="22"/>
        </w:rPr>
      </w:pPr>
      <w:r w:rsidRPr="00B11031">
        <w:rPr>
          <w:szCs w:val="22"/>
        </w:rPr>
        <w:t>•</w:t>
      </w:r>
      <w:r w:rsidRPr="00B11031">
        <w:rPr>
          <w:szCs w:val="22"/>
        </w:rPr>
        <w:tab/>
        <w:t xml:space="preserve">School Improvement / Development Plan – monitoring the plan and update on progress against priorities. To discuss what has/has not worked well and emerging priorities for following year. To consider impact of actions. </w:t>
      </w:r>
    </w:p>
    <w:p w14:paraId="0CC63349" w14:textId="77777777" w:rsidR="00535110" w:rsidRPr="00B11031" w:rsidRDefault="00535110" w:rsidP="00B11031">
      <w:pPr>
        <w:spacing w:after="0" w:line="240" w:lineRule="auto"/>
        <w:ind w:left="426" w:hanging="426"/>
        <w:jc w:val="both"/>
        <w:rPr>
          <w:szCs w:val="22"/>
        </w:rPr>
      </w:pPr>
      <w:r w:rsidRPr="00B11031">
        <w:rPr>
          <w:szCs w:val="22"/>
        </w:rPr>
        <w:t>•</w:t>
      </w:r>
      <w:r w:rsidRPr="00B11031">
        <w:rPr>
          <w:szCs w:val="22"/>
        </w:rPr>
        <w:tab/>
        <w:t>Curriculum – changes to the curriculum and enrichment activities. Is the curriculum broad and balanced and appropriate?</w:t>
      </w:r>
    </w:p>
    <w:p w14:paraId="2AAA4273" w14:textId="77777777" w:rsidR="00535110" w:rsidRPr="00B11031" w:rsidRDefault="00535110" w:rsidP="00B11031">
      <w:pPr>
        <w:spacing w:after="0" w:line="240" w:lineRule="auto"/>
        <w:ind w:left="426" w:hanging="426"/>
        <w:jc w:val="both"/>
        <w:rPr>
          <w:szCs w:val="22"/>
        </w:rPr>
      </w:pPr>
      <w:r w:rsidRPr="00B11031">
        <w:rPr>
          <w:szCs w:val="22"/>
        </w:rPr>
        <w:t>•</w:t>
      </w:r>
      <w:r w:rsidRPr="00B11031">
        <w:rPr>
          <w:szCs w:val="22"/>
        </w:rPr>
        <w:tab/>
        <w:t xml:space="preserve">Leadership &amp; management – information on the impact of raising standards by leaders and work carried out in conjunction with other schools/partnerships. </w:t>
      </w:r>
    </w:p>
    <w:p w14:paraId="60C401D4" w14:textId="7F654001" w:rsidR="00535110" w:rsidRPr="00B11031" w:rsidRDefault="00535110" w:rsidP="00B11031">
      <w:pPr>
        <w:spacing w:after="0" w:line="240" w:lineRule="auto"/>
        <w:ind w:left="426" w:hanging="426"/>
        <w:jc w:val="both"/>
        <w:rPr>
          <w:szCs w:val="22"/>
        </w:rPr>
      </w:pPr>
      <w:r w:rsidRPr="00B11031">
        <w:rPr>
          <w:szCs w:val="22"/>
        </w:rPr>
        <w:t>•</w:t>
      </w:r>
      <w:r w:rsidRPr="00B11031">
        <w:rPr>
          <w:szCs w:val="22"/>
        </w:rPr>
        <w:tab/>
        <w:t xml:space="preserve">Links with parents and school community – information on surveys and community links. How does the school/governors collect stakeholders’ </w:t>
      </w:r>
      <w:r w:rsidR="00BD6DA7" w:rsidRPr="00B11031">
        <w:rPr>
          <w:szCs w:val="22"/>
        </w:rPr>
        <w:t>views?</w:t>
      </w:r>
      <w:r w:rsidRPr="00B11031">
        <w:rPr>
          <w:szCs w:val="22"/>
        </w:rPr>
        <w:t xml:space="preserve"> </w:t>
      </w:r>
    </w:p>
    <w:p w14:paraId="5A8709DD" w14:textId="77777777" w:rsidR="00535110" w:rsidRPr="00B11031" w:rsidRDefault="00535110" w:rsidP="00B11031">
      <w:pPr>
        <w:spacing w:after="0" w:line="240" w:lineRule="auto"/>
        <w:ind w:left="426" w:hanging="426"/>
        <w:jc w:val="both"/>
        <w:rPr>
          <w:szCs w:val="22"/>
        </w:rPr>
      </w:pPr>
      <w:r w:rsidRPr="00B11031">
        <w:rPr>
          <w:szCs w:val="22"/>
        </w:rPr>
        <w:t>•</w:t>
      </w:r>
      <w:r w:rsidRPr="00B11031">
        <w:rPr>
          <w:szCs w:val="22"/>
        </w:rPr>
        <w:tab/>
        <w:t xml:space="preserve">Quality of teaching – report on performance management of staff and pay progression. To discuss consistency of quality of teaching and action taken as necessary.  </w:t>
      </w:r>
    </w:p>
    <w:p w14:paraId="09925A0D" w14:textId="2EE734C8" w:rsidR="00535110" w:rsidRPr="00B11031" w:rsidRDefault="00535110" w:rsidP="00B11031">
      <w:pPr>
        <w:spacing w:after="0" w:line="240" w:lineRule="auto"/>
        <w:ind w:left="426" w:hanging="426"/>
        <w:jc w:val="both"/>
        <w:rPr>
          <w:szCs w:val="22"/>
        </w:rPr>
      </w:pPr>
      <w:r w:rsidRPr="00B11031">
        <w:rPr>
          <w:szCs w:val="22"/>
        </w:rPr>
        <w:t>•</w:t>
      </w:r>
      <w:r w:rsidRPr="00B11031">
        <w:rPr>
          <w:szCs w:val="22"/>
        </w:rPr>
        <w:tab/>
        <w:t xml:space="preserve">Staffing / CPD – staff updates, </w:t>
      </w:r>
      <w:r w:rsidR="00BD6DA7" w:rsidRPr="00B11031">
        <w:rPr>
          <w:szCs w:val="22"/>
        </w:rPr>
        <w:t>absences,</w:t>
      </w:r>
      <w:r w:rsidRPr="00B11031">
        <w:rPr>
          <w:szCs w:val="22"/>
        </w:rPr>
        <w:t xml:space="preserve"> and training. To discuss any trends and impact of staffing issues and training. </w:t>
      </w:r>
    </w:p>
    <w:p w14:paraId="54716DB1" w14:textId="4E955460" w:rsidR="00535110" w:rsidRPr="00B11031" w:rsidRDefault="00535110" w:rsidP="00B11031">
      <w:pPr>
        <w:spacing w:after="0" w:line="240" w:lineRule="auto"/>
        <w:ind w:left="426" w:hanging="426"/>
        <w:jc w:val="both"/>
        <w:rPr>
          <w:szCs w:val="22"/>
        </w:rPr>
      </w:pPr>
      <w:r w:rsidRPr="00B11031">
        <w:rPr>
          <w:szCs w:val="22"/>
        </w:rPr>
        <w:t>•</w:t>
      </w:r>
      <w:r w:rsidRPr="00B11031">
        <w:rPr>
          <w:szCs w:val="22"/>
        </w:rPr>
        <w:tab/>
        <w:t>Calendar of events – governors may want to attend events as a way of raising their profile within the school community</w:t>
      </w:r>
    </w:p>
    <w:p w14:paraId="2D10D84C" w14:textId="77777777" w:rsidR="00535110" w:rsidRDefault="00535110" w:rsidP="00535110">
      <w:pPr>
        <w:spacing w:line="240" w:lineRule="auto"/>
        <w:jc w:val="both"/>
        <w:rPr>
          <w:sz w:val="24"/>
        </w:rPr>
      </w:pPr>
    </w:p>
    <w:p w14:paraId="3A3D5791" w14:textId="77777777" w:rsidR="00535110" w:rsidRPr="00BD6DA7" w:rsidRDefault="00535110" w:rsidP="00535110">
      <w:pPr>
        <w:spacing w:line="240" w:lineRule="auto"/>
        <w:jc w:val="both"/>
        <w:rPr>
          <w:b/>
          <w:bCs/>
          <w:sz w:val="28"/>
          <w:szCs w:val="28"/>
        </w:rPr>
      </w:pPr>
      <w:r w:rsidRPr="00BD6DA7">
        <w:rPr>
          <w:b/>
          <w:bCs/>
          <w:sz w:val="28"/>
          <w:szCs w:val="28"/>
        </w:rPr>
        <w:t>Claiming expenses</w:t>
      </w:r>
    </w:p>
    <w:p w14:paraId="01B4132B" w14:textId="77777777" w:rsidR="00535110" w:rsidRPr="00B11031" w:rsidRDefault="00535110" w:rsidP="00535110">
      <w:pPr>
        <w:spacing w:line="240" w:lineRule="auto"/>
        <w:jc w:val="both"/>
        <w:rPr>
          <w:szCs w:val="22"/>
        </w:rPr>
      </w:pPr>
      <w:r w:rsidRPr="00B11031">
        <w:rPr>
          <w:szCs w:val="22"/>
        </w:rPr>
        <w:t>Expenses may only be paid to governors or associate members where a scheme is in place. Regulation 28 of the Roles, Procedures and Allowances Regulations 2013 allows governing bodies to set up a scheme for the payment of allowances (out of pocket expenses) to members of the governing board and associate members.</w:t>
      </w:r>
    </w:p>
    <w:p w14:paraId="3DECECC2" w14:textId="0580BC80" w:rsidR="00535110" w:rsidRPr="00B11031" w:rsidRDefault="00535110" w:rsidP="00535110">
      <w:pPr>
        <w:spacing w:line="240" w:lineRule="auto"/>
        <w:jc w:val="both"/>
        <w:rPr>
          <w:szCs w:val="22"/>
        </w:rPr>
      </w:pPr>
      <w:r w:rsidRPr="00B11031">
        <w:rPr>
          <w:szCs w:val="22"/>
        </w:rPr>
        <w:t xml:space="preserve">The aim of this policy is to ensure that a governor or associate member is not out of pocket where the school has derived benefit from such outlay. The policy also reaffirms the governing </w:t>
      </w:r>
      <w:r w:rsidR="00BD6DA7" w:rsidRPr="00B11031">
        <w:rPr>
          <w:szCs w:val="22"/>
        </w:rPr>
        <w:t>board’s commitment</w:t>
      </w:r>
      <w:r w:rsidRPr="00B11031">
        <w:rPr>
          <w:szCs w:val="22"/>
        </w:rPr>
        <w:t xml:space="preserve"> to ensuring equality of participation for all governors.</w:t>
      </w:r>
    </w:p>
    <w:p w14:paraId="45439895" w14:textId="77777777" w:rsidR="00535110" w:rsidRPr="00B11031" w:rsidRDefault="00535110" w:rsidP="00535110">
      <w:pPr>
        <w:spacing w:line="240" w:lineRule="auto"/>
        <w:jc w:val="both"/>
        <w:rPr>
          <w:szCs w:val="22"/>
        </w:rPr>
      </w:pPr>
      <w:r w:rsidRPr="00B11031">
        <w:rPr>
          <w:szCs w:val="22"/>
        </w:rPr>
        <w:t xml:space="preserve">Provisions relating to governors’ allowances are incorporated into the 2013 Regulations. </w:t>
      </w:r>
    </w:p>
    <w:p w14:paraId="753EA8FF" w14:textId="119CC187" w:rsidR="00535110" w:rsidRPr="00B11031" w:rsidRDefault="00535110" w:rsidP="00535110">
      <w:pPr>
        <w:spacing w:line="240" w:lineRule="auto"/>
        <w:jc w:val="both"/>
        <w:rPr>
          <w:szCs w:val="22"/>
        </w:rPr>
      </w:pPr>
      <w:r w:rsidRPr="00B11031">
        <w:rPr>
          <w:szCs w:val="22"/>
        </w:rPr>
        <w:t>Allowances and expenses necessarily incurred for which a claim may be made could include the following:</w:t>
      </w:r>
    </w:p>
    <w:p w14:paraId="66502983" w14:textId="77777777" w:rsidR="00535110" w:rsidRPr="00B11031" w:rsidRDefault="00535110" w:rsidP="00535110">
      <w:pPr>
        <w:spacing w:line="240" w:lineRule="auto"/>
        <w:jc w:val="both"/>
        <w:rPr>
          <w:szCs w:val="22"/>
        </w:rPr>
      </w:pPr>
      <w:r w:rsidRPr="00B11031">
        <w:rPr>
          <w:szCs w:val="22"/>
        </w:rPr>
        <w:t>•</w:t>
      </w:r>
      <w:r w:rsidRPr="00B11031">
        <w:rPr>
          <w:szCs w:val="22"/>
        </w:rPr>
        <w:tab/>
        <w:t>Childcare or babysitting expenses</w:t>
      </w:r>
    </w:p>
    <w:p w14:paraId="2C5585F8" w14:textId="0EBAC9A6" w:rsidR="00535110" w:rsidRPr="00B11031" w:rsidRDefault="00535110" w:rsidP="00535110">
      <w:pPr>
        <w:spacing w:line="240" w:lineRule="auto"/>
        <w:jc w:val="both"/>
        <w:rPr>
          <w:szCs w:val="22"/>
        </w:rPr>
      </w:pPr>
      <w:r w:rsidRPr="00B11031">
        <w:rPr>
          <w:szCs w:val="22"/>
        </w:rPr>
        <w:t xml:space="preserve">Where a governor does not have a spouse, </w:t>
      </w:r>
      <w:r w:rsidR="00BD6DA7" w:rsidRPr="00B11031">
        <w:rPr>
          <w:szCs w:val="22"/>
        </w:rPr>
        <w:t>partner,</w:t>
      </w:r>
      <w:r w:rsidRPr="00B11031">
        <w:rPr>
          <w:szCs w:val="22"/>
        </w:rPr>
        <w:t xml:space="preserve"> or other responsible adult to care for a child/</w:t>
      </w:r>
      <w:proofErr w:type="spellStart"/>
      <w:r w:rsidRPr="00B11031">
        <w:rPr>
          <w:szCs w:val="22"/>
        </w:rPr>
        <w:t>ren</w:t>
      </w:r>
      <w:proofErr w:type="spellEnd"/>
      <w:r w:rsidRPr="00B11031">
        <w:rPr>
          <w:szCs w:val="22"/>
        </w:rPr>
        <w:t xml:space="preserve"> during a period of absence in which that governor attends meetings of the governing board or its committees or in otherwise representing the school or governing board; claims will be limited to reimbursing the actual cost paid to a registered childminder or the cost of a babysitter.</w:t>
      </w:r>
    </w:p>
    <w:p w14:paraId="68014CD7" w14:textId="77777777" w:rsidR="00535110" w:rsidRPr="00B11031" w:rsidRDefault="00535110" w:rsidP="00535110">
      <w:pPr>
        <w:spacing w:line="240" w:lineRule="auto"/>
        <w:jc w:val="both"/>
        <w:rPr>
          <w:szCs w:val="22"/>
        </w:rPr>
      </w:pPr>
      <w:r w:rsidRPr="00B11031">
        <w:rPr>
          <w:szCs w:val="22"/>
        </w:rPr>
        <w:t>•</w:t>
      </w:r>
      <w:r w:rsidRPr="00B11031">
        <w:rPr>
          <w:szCs w:val="22"/>
        </w:rPr>
        <w:tab/>
        <w:t>Care arrangements for an elderly or dependent relative</w:t>
      </w:r>
    </w:p>
    <w:p w14:paraId="14EDB477" w14:textId="77777777" w:rsidR="00535110" w:rsidRPr="00B11031" w:rsidRDefault="00535110" w:rsidP="00535110">
      <w:pPr>
        <w:spacing w:line="240" w:lineRule="auto"/>
        <w:jc w:val="both"/>
        <w:rPr>
          <w:szCs w:val="22"/>
        </w:rPr>
      </w:pPr>
      <w:r w:rsidRPr="00B11031">
        <w:rPr>
          <w:szCs w:val="22"/>
        </w:rPr>
        <w:t>Costs may be refunded in similar circumstances to childcare. Claims will be limited to reimbursing the actual amount paid to a person providing the care that the governor would have provided during the period of their absence.</w:t>
      </w:r>
    </w:p>
    <w:p w14:paraId="7E310355" w14:textId="77777777" w:rsidR="00535110" w:rsidRPr="00B11031" w:rsidRDefault="00535110" w:rsidP="00535110">
      <w:pPr>
        <w:spacing w:line="240" w:lineRule="auto"/>
        <w:jc w:val="both"/>
        <w:rPr>
          <w:szCs w:val="22"/>
        </w:rPr>
      </w:pPr>
      <w:r w:rsidRPr="00B11031">
        <w:rPr>
          <w:szCs w:val="22"/>
        </w:rPr>
        <w:t>•</w:t>
      </w:r>
      <w:r w:rsidRPr="00B11031">
        <w:rPr>
          <w:szCs w:val="22"/>
        </w:rPr>
        <w:tab/>
        <w:t>Governors with a special need</w:t>
      </w:r>
    </w:p>
    <w:p w14:paraId="3959C65F" w14:textId="77CD180D" w:rsidR="00535110" w:rsidRPr="00B11031" w:rsidRDefault="00535110" w:rsidP="00535110">
      <w:pPr>
        <w:spacing w:line="240" w:lineRule="auto"/>
        <w:jc w:val="both"/>
        <w:rPr>
          <w:szCs w:val="22"/>
        </w:rPr>
      </w:pPr>
      <w:r w:rsidRPr="00B11031">
        <w:rPr>
          <w:szCs w:val="22"/>
        </w:rPr>
        <w:t xml:space="preserve">Where the school or governing board does not provide facilities or equipment to enable a governor, for example, to communicate or otherwise take part in the activity in question, claims will be limited to reimbursing the cost of, for example, provision of a signer, audiotapes, Braille documentation, or travelling and subsistence for a person providing the </w:t>
      </w:r>
      <w:r w:rsidR="00BD6DA7" w:rsidRPr="00B11031">
        <w:rPr>
          <w:szCs w:val="22"/>
        </w:rPr>
        <w:t>support</w:t>
      </w:r>
      <w:r w:rsidRPr="00B11031">
        <w:rPr>
          <w:szCs w:val="22"/>
        </w:rPr>
        <w:t>.</w:t>
      </w:r>
    </w:p>
    <w:p w14:paraId="441BF2F8" w14:textId="77777777" w:rsidR="00535110" w:rsidRPr="00B11031" w:rsidRDefault="00535110" w:rsidP="00535110">
      <w:pPr>
        <w:spacing w:line="240" w:lineRule="auto"/>
        <w:jc w:val="both"/>
        <w:rPr>
          <w:szCs w:val="22"/>
        </w:rPr>
      </w:pPr>
      <w:r w:rsidRPr="00B11031">
        <w:rPr>
          <w:szCs w:val="22"/>
        </w:rPr>
        <w:t>•</w:t>
      </w:r>
      <w:r w:rsidRPr="00B11031">
        <w:rPr>
          <w:szCs w:val="22"/>
        </w:rPr>
        <w:tab/>
        <w:t>Governors whose first language is not English</w:t>
      </w:r>
    </w:p>
    <w:p w14:paraId="7F44E05E" w14:textId="0A7DD585" w:rsidR="00535110" w:rsidRPr="00B11031" w:rsidRDefault="00535110" w:rsidP="00535110">
      <w:pPr>
        <w:spacing w:line="240" w:lineRule="auto"/>
        <w:jc w:val="both"/>
        <w:rPr>
          <w:szCs w:val="22"/>
        </w:rPr>
      </w:pPr>
      <w:r w:rsidRPr="00B11031">
        <w:rPr>
          <w:szCs w:val="22"/>
        </w:rPr>
        <w:lastRenderedPageBreak/>
        <w:t xml:space="preserve">The translation of documents or provision of an interpreter may be met in circumstances </w:t>
      </w:r>
      <w:r w:rsidR="00BD6DA7" w:rsidRPr="00B11031">
        <w:rPr>
          <w:szCs w:val="22"/>
        </w:rPr>
        <w:t>like</w:t>
      </w:r>
      <w:r w:rsidRPr="00B11031">
        <w:rPr>
          <w:szCs w:val="22"/>
        </w:rPr>
        <w:t xml:space="preserve"> a governor with special needs.</w:t>
      </w:r>
    </w:p>
    <w:p w14:paraId="106072E8" w14:textId="77777777" w:rsidR="00535110" w:rsidRPr="00B11031" w:rsidRDefault="00535110" w:rsidP="00535110">
      <w:pPr>
        <w:spacing w:line="240" w:lineRule="auto"/>
        <w:jc w:val="both"/>
        <w:rPr>
          <w:szCs w:val="22"/>
        </w:rPr>
      </w:pPr>
      <w:r w:rsidRPr="00B11031">
        <w:rPr>
          <w:szCs w:val="22"/>
        </w:rPr>
        <w:t>•</w:t>
      </w:r>
      <w:r w:rsidRPr="00B11031">
        <w:rPr>
          <w:szCs w:val="22"/>
        </w:rPr>
        <w:tab/>
        <w:t xml:space="preserve">Travel </w:t>
      </w:r>
    </w:p>
    <w:p w14:paraId="5F24F264" w14:textId="77777777" w:rsidR="00535110" w:rsidRPr="00B11031" w:rsidRDefault="00535110" w:rsidP="00535110">
      <w:pPr>
        <w:spacing w:line="240" w:lineRule="auto"/>
        <w:jc w:val="both"/>
        <w:rPr>
          <w:szCs w:val="22"/>
        </w:rPr>
      </w:pPr>
      <w:r w:rsidRPr="00B11031">
        <w:rPr>
          <w:szCs w:val="22"/>
        </w:rPr>
        <w:t>The mileage rate used should not exceed the Revenues and Customs approved rates.</w:t>
      </w:r>
    </w:p>
    <w:p w14:paraId="2773C471" w14:textId="77777777" w:rsidR="00535110" w:rsidRPr="00B11031" w:rsidRDefault="00535110" w:rsidP="00535110">
      <w:pPr>
        <w:spacing w:line="240" w:lineRule="auto"/>
        <w:jc w:val="both"/>
        <w:rPr>
          <w:szCs w:val="22"/>
        </w:rPr>
      </w:pPr>
      <w:r w:rsidRPr="00B11031">
        <w:rPr>
          <w:szCs w:val="22"/>
        </w:rPr>
        <w:t>•</w:t>
      </w:r>
      <w:r w:rsidRPr="00B11031">
        <w:rPr>
          <w:szCs w:val="22"/>
        </w:rPr>
        <w:tab/>
        <w:t>Stationery/Printer Ink</w:t>
      </w:r>
    </w:p>
    <w:p w14:paraId="1F43DBEC" w14:textId="77777777" w:rsidR="00535110" w:rsidRPr="00B11031" w:rsidRDefault="00535110" w:rsidP="00535110">
      <w:pPr>
        <w:spacing w:line="240" w:lineRule="auto"/>
        <w:jc w:val="both"/>
        <w:rPr>
          <w:szCs w:val="22"/>
        </w:rPr>
      </w:pPr>
      <w:r w:rsidRPr="00B11031">
        <w:rPr>
          <w:szCs w:val="22"/>
        </w:rPr>
        <w:t>Governors may have to print out documents and assistance could be offered with the associated costs.</w:t>
      </w:r>
    </w:p>
    <w:p w14:paraId="0958C168" w14:textId="77777777" w:rsidR="00535110" w:rsidRPr="00B11031" w:rsidRDefault="00535110" w:rsidP="00535110">
      <w:pPr>
        <w:spacing w:line="240" w:lineRule="auto"/>
        <w:jc w:val="both"/>
        <w:rPr>
          <w:szCs w:val="22"/>
        </w:rPr>
      </w:pPr>
      <w:r w:rsidRPr="00B11031">
        <w:rPr>
          <w:szCs w:val="22"/>
        </w:rPr>
        <w:t>Suggested claiming procedures</w:t>
      </w:r>
    </w:p>
    <w:p w14:paraId="2D007000" w14:textId="77777777" w:rsidR="00535110" w:rsidRPr="00B11031" w:rsidRDefault="00535110" w:rsidP="00535110">
      <w:pPr>
        <w:spacing w:line="240" w:lineRule="auto"/>
        <w:jc w:val="both"/>
        <w:rPr>
          <w:szCs w:val="22"/>
        </w:rPr>
      </w:pPr>
      <w:r w:rsidRPr="00B11031">
        <w:rPr>
          <w:szCs w:val="22"/>
        </w:rPr>
        <w:t>To reduce administration, unless substantial sums are involved, governors are asked to claim termly in arrears, prior to the end of the financial year in question.</w:t>
      </w:r>
    </w:p>
    <w:p w14:paraId="04D572D7" w14:textId="77777777" w:rsidR="00535110" w:rsidRPr="00B11031" w:rsidRDefault="00535110" w:rsidP="00535110">
      <w:pPr>
        <w:spacing w:line="240" w:lineRule="auto"/>
        <w:jc w:val="both"/>
        <w:rPr>
          <w:szCs w:val="22"/>
        </w:rPr>
      </w:pPr>
      <w:r w:rsidRPr="00B11031">
        <w:rPr>
          <w:szCs w:val="22"/>
        </w:rPr>
        <w:t>Claims should be supported by relevant invoices or receipts. Claims should be made to the school administrative officer and authorised by the chair.</w:t>
      </w:r>
    </w:p>
    <w:p w14:paraId="55D98378" w14:textId="7361BBFE" w:rsidR="00F56E1B" w:rsidRPr="00B11031" w:rsidRDefault="00535110" w:rsidP="002A7D4F">
      <w:pPr>
        <w:spacing w:line="240" w:lineRule="auto"/>
        <w:jc w:val="both"/>
        <w:rPr>
          <w:szCs w:val="22"/>
        </w:rPr>
      </w:pPr>
      <w:r w:rsidRPr="00B11031">
        <w:rPr>
          <w:szCs w:val="22"/>
        </w:rPr>
        <w:t>The GB will review the policy annually as part of the Governing Board Handbook.</w:t>
      </w:r>
    </w:p>
    <w:p w14:paraId="46956BA8" w14:textId="77777777" w:rsidR="00F56E1B" w:rsidRPr="00E77942" w:rsidRDefault="00F56E1B" w:rsidP="00933437">
      <w:pPr>
        <w:jc w:val="both"/>
        <w:rPr>
          <w:sz w:val="24"/>
        </w:rPr>
      </w:pPr>
    </w:p>
    <w:sectPr w:rsidR="00F56E1B" w:rsidRPr="00E77942" w:rsidSect="001B14FC">
      <w:footerReference w:type="default" r:id="rId9"/>
      <w:footerReference w:type="first" r:id="rId10"/>
      <w:pgSz w:w="11901" w:h="16840"/>
      <w:pgMar w:top="993" w:right="1695" w:bottom="1276" w:left="1134" w:header="142" w:footer="0" w:gutter="0"/>
      <w:pgBorders w:offsetFrom="page">
        <w:top w:val="thinThickSmallGap" w:sz="24" w:space="24" w:color="auto"/>
        <w:left w:val="thinThickSmallGap" w:sz="24" w:space="24" w:color="auto"/>
        <w:bottom w:val="thickThinSmallGap" w:sz="24" w:space="24" w:color="auto"/>
        <w:right w:val="thickThinSmallGap" w:sz="24" w:space="24" w:color="auto"/>
      </w:pgBorders>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D1E38" w14:textId="77777777" w:rsidR="009A3519" w:rsidRDefault="009A3519" w:rsidP="000C4EAF">
      <w:pPr>
        <w:spacing w:after="0" w:line="240" w:lineRule="auto"/>
      </w:pPr>
      <w:r>
        <w:separator/>
      </w:r>
    </w:p>
  </w:endnote>
  <w:endnote w:type="continuationSeparator" w:id="0">
    <w:p w14:paraId="09D211DB" w14:textId="77777777" w:rsidR="009A3519" w:rsidRDefault="009A3519" w:rsidP="000C4E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pitch w:val="default"/>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AA0749C" w14:textId="77777777" w:rsidR="009A3519" w:rsidRDefault="009A3519" w:rsidP="00064201">
    <w:pPr>
      <w:pStyle w:val="Footer"/>
    </w:pPr>
    <w:r>
      <w:t>Created by Newcastle City Council Governor Services - Not to be used without permission</w:t>
    </w:r>
  </w:p>
  <w:p w14:paraId="38A6639B" w14:textId="5BAC04C6" w:rsidR="009A3519" w:rsidRDefault="009A3519">
    <w:pPr>
      <w:pStyle w:val="Footer"/>
      <w:tabs>
        <w:tab w:val="clear" w:pos="4320"/>
        <w:tab w:val="clear" w:pos="8640"/>
        <w:tab w:val="right" w:pos="9639"/>
      </w:tabs>
    </w:pPr>
    <w:r>
      <w:rPr>
        <w:rStyle w:val="PageNumber"/>
      </w:rPr>
      <w:tab/>
    </w:r>
    <w:r>
      <w:rPr>
        <w:rStyle w:val="PageNumber"/>
      </w:rPr>
      <w:fldChar w:fldCharType="begin"/>
    </w:r>
    <w:r>
      <w:rPr>
        <w:rStyle w:val="PageNumber"/>
      </w:rPr>
      <w:instrText xml:space="preserve"> PAGE </w:instrText>
    </w:r>
    <w:r>
      <w:rPr>
        <w:rStyle w:val="PageNumber"/>
      </w:rPr>
      <w:fldChar w:fldCharType="separate"/>
    </w:r>
    <w:r w:rsidR="00287C4C">
      <w:rPr>
        <w:rStyle w:val="PageNumber"/>
        <w:noProof/>
      </w:rPr>
      <w:t>14</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C994C" w14:textId="77777777" w:rsidR="009A3519" w:rsidRPr="000C4EAF" w:rsidRDefault="009A3519" w:rsidP="00064201">
    <w:pPr>
      <w:pStyle w:val="Footer"/>
      <w:rPr>
        <w:sz w:val="16"/>
        <w:szCs w:val="16"/>
      </w:rPr>
    </w:pPr>
    <w:r w:rsidRPr="000C4EAF">
      <w:rPr>
        <w:sz w:val="16"/>
        <w:szCs w:val="16"/>
      </w:rPr>
      <w:t>Created by Newcastle City Council Governor Services - Not to be used without permission</w:t>
    </w:r>
  </w:p>
  <w:p w14:paraId="5581B9F2" w14:textId="77777777" w:rsidR="009A3519" w:rsidRDefault="009A35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A26832" w14:textId="77777777" w:rsidR="009A3519" w:rsidRDefault="009A3519" w:rsidP="000C4EAF">
      <w:pPr>
        <w:spacing w:after="0" w:line="240" w:lineRule="auto"/>
      </w:pPr>
      <w:r>
        <w:separator/>
      </w:r>
    </w:p>
  </w:footnote>
  <w:footnote w:type="continuationSeparator" w:id="0">
    <w:p w14:paraId="1F57145C" w14:textId="77777777" w:rsidR="009A3519" w:rsidRDefault="009A3519" w:rsidP="000C4EA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47A88"/>
    <w:multiLevelType w:val="hybridMultilevel"/>
    <w:tmpl w:val="2BF01562"/>
    <w:lvl w:ilvl="0" w:tplc="08090001">
      <w:start w:val="1"/>
      <w:numFmt w:val="bullet"/>
      <w:lvlText w:val=""/>
      <w:lvlJc w:val="left"/>
      <w:pPr>
        <w:ind w:left="454" w:hanging="454"/>
      </w:pPr>
      <w:rPr>
        <w:rFonts w:ascii="Symbol" w:hAnsi="Symbol" w:hint="default"/>
        <w:color w:val="auto"/>
        <w:sz w:val="24"/>
        <w:szCs w:val="24"/>
      </w:rPr>
    </w:lvl>
    <w:lvl w:ilvl="1" w:tplc="08090003">
      <w:start w:val="1"/>
      <w:numFmt w:val="bullet"/>
      <w:lvlText w:val="o"/>
      <w:lvlJc w:val="left"/>
      <w:pPr>
        <w:tabs>
          <w:tab w:val="num" w:pos="1440"/>
        </w:tabs>
        <w:ind w:left="1440" w:hanging="360"/>
      </w:pPr>
      <w:rPr>
        <w:rFonts w:ascii="Courier New" w:hAnsi="Courier New" w:hint="default"/>
      </w:rPr>
    </w:lvl>
    <w:lvl w:ilvl="2" w:tplc="001B0409" w:tentative="1">
      <w:start w:val="1"/>
      <w:numFmt w:val="lowerRoman"/>
      <w:lvlText w:val="%3."/>
      <w:lvlJc w:val="right"/>
      <w:pPr>
        <w:ind w:left="2160" w:hanging="180"/>
      </w:pPr>
      <w:rPr>
        <w:rFonts w:cs="Times New Roman"/>
      </w:rPr>
    </w:lvl>
    <w:lvl w:ilvl="3" w:tplc="000F0409" w:tentative="1">
      <w:start w:val="1"/>
      <w:numFmt w:val="decimal"/>
      <w:lvlText w:val="%4."/>
      <w:lvlJc w:val="left"/>
      <w:pPr>
        <w:ind w:left="2880" w:hanging="360"/>
      </w:pPr>
      <w:rPr>
        <w:rFonts w:cs="Times New Roman"/>
      </w:rPr>
    </w:lvl>
    <w:lvl w:ilvl="4" w:tplc="00190409" w:tentative="1">
      <w:start w:val="1"/>
      <w:numFmt w:val="lowerLetter"/>
      <w:lvlText w:val="%5."/>
      <w:lvlJc w:val="left"/>
      <w:pPr>
        <w:ind w:left="3600" w:hanging="360"/>
      </w:pPr>
      <w:rPr>
        <w:rFonts w:cs="Times New Roman"/>
      </w:rPr>
    </w:lvl>
    <w:lvl w:ilvl="5" w:tplc="001B0409" w:tentative="1">
      <w:start w:val="1"/>
      <w:numFmt w:val="lowerRoman"/>
      <w:lvlText w:val="%6."/>
      <w:lvlJc w:val="right"/>
      <w:pPr>
        <w:ind w:left="4320" w:hanging="180"/>
      </w:pPr>
      <w:rPr>
        <w:rFonts w:cs="Times New Roman"/>
      </w:rPr>
    </w:lvl>
    <w:lvl w:ilvl="6" w:tplc="000F0409" w:tentative="1">
      <w:start w:val="1"/>
      <w:numFmt w:val="decimal"/>
      <w:lvlText w:val="%7."/>
      <w:lvlJc w:val="left"/>
      <w:pPr>
        <w:ind w:left="5040" w:hanging="360"/>
      </w:pPr>
      <w:rPr>
        <w:rFonts w:cs="Times New Roman"/>
      </w:rPr>
    </w:lvl>
    <w:lvl w:ilvl="7" w:tplc="00190409" w:tentative="1">
      <w:start w:val="1"/>
      <w:numFmt w:val="lowerLetter"/>
      <w:lvlText w:val="%8."/>
      <w:lvlJc w:val="left"/>
      <w:pPr>
        <w:ind w:left="5760" w:hanging="360"/>
      </w:pPr>
      <w:rPr>
        <w:rFonts w:cs="Times New Roman"/>
      </w:rPr>
    </w:lvl>
    <w:lvl w:ilvl="8" w:tplc="001B0409" w:tentative="1">
      <w:start w:val="1"/>
      <w:numFmt w:val="lowerRoman"/>
      <w:lvlText w:val="%9."/>
      <w:lvlJc w:val="right"/>
      <w:pPr>
        <w:ind w:left="6480" w:hanging="180"/>
      </w:pPr>
      <w:rPr>
        <w:rFonts w:cs="Times New Roman"/>
      </w:rPr>
    </w:lvl>
  </w:abstractNum>
  <w:abstractNum w:abstractNumId="1" w15:restartNumberingAfterBreak="0">
    <w:nsid w:val="017F1B36"/>
    <w:multiLevelType w:val="hybridMultilevel"/>
    <w:tmpl w:val="201C30E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1845F03"/>
    <w:multiLevelType w:val="hybridMultilevel"/>
    <w:tmpl w:val="84FAD5FE"/>
    <w:lvl w:ilvl="0" w:tplc="04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 w15:restartNumberingAfterBreak="0">
    <w:nsid w:val="02953005"/>
    <w:multiLevelType w:val="hybridMultilevel"/>
    <w:tmpl w:val="C11A7F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3BD1C2B"/>
    <w:multiLevelType w:val="hybridMultilevel"/>
    <w:tmpl w:val="92401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3EB0D8E"/>
    <w:multiLevelType w:val="hybridMultilevel"/>
    <w:tmpl w:val="845AD0C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6" w15:restartNumberingAfterBreak="0">
    <w:nsid w:val="05802AFD"/>
    <w:multiLevelType w:val="hybridMultilevel"/>
    <w:tmpl w:val="B39AC62E"/>
    <w:lvl w:ilvl="0" w:tplc="AE2E98A8">
      <w:numFmt w:val="bullet"/>
      <w:lvlText w:val="•"/>
      <w:lvlJc w:val="left"/>
      <w:pPr>
        <w:ind w:left="1080" w:hanging="720"/>
      </w:pPr>
      <w:rPr>
        <w:rFonts w:ascii="Arial" w:eastAsia="Times New Roman" w:hAnsi="Arial" w:cs="Arial" w:hint="default"/>
        <w:b/>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A7B4BEA"/>
    <w:multiLevelType w:val="hybridMultilevel"/>
    <w:tmpl w:val="999A5750"/>
    <w:lvl w:ilvl="0" w:tplc="AE2E98A8">
      <w:numFmt w:val="bullet"/>
      <w:lvlText w:val="•"/>
      <w:lvlJc w:val="left"/>
      <w:pPr>
        <w:ind w:left="1080" w:hanging="720"/>
      </w:pPr>
      <w:rPr>
        <w:rFonts w:ascii="Arial" w:eastAsia="Times New Roman" w:hAnsi="Arial" w:cs="Arial" w:hint="default"/>
        <w:b/>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BAD1BE3"/>
    <w:multiLevelType w:val="hybridMultilevel"/>
    <w:tmpl w:val="1C04425E"/>
    <w:styleLink w:val="ImportedStyle2"/>
    <w:lvl w:ilvl="0" w:tplc="A00C8F7C">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D021D5E">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986827A">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0BE6196">
      <w:start w:val="1"/>
      <w:numFmt w:val="bullet"/>
      <w:lvlText w:val="·"/>
      <w:lvlJc w:val="left"/>
      <w:pPr>
        <w:tabs>
          <w:tab w:val="left" w:pos="36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232D98A">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32E86E3C">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7525616">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0BE8BEC">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2C0A14A">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0C8B6CC4"/>
    <w:multiLevelType w:val="hybridMultilevel"/>
    <w:tmpl w:val="BB5AFFC4"/>
    <w:lvl w:ilvl="0" w:tplc="AE2E98A8">
      <w:numFmt w:val="bullet"/>
      <w:lvlText w:val="•"/>
      <w:lvlJc w:val="left"/>
      <w:pPr>
        <w:ind w:left="1080" w:hanging="720"/>
      </w:pPr>
      <w:rPr>
        <w:rFonts w:ascii="Arial" w:eastAsia="Times New Roman" w:hAnsi="Arial" w:cs="Arial" w:hint="default"/>
        <w:b/>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DDD7729"/>
    <w:multiLevelType w:val="hybridMultilevel"/>
    <w:tmpl w:val="6F50D4F4"/>
    <w:lvl w:ilvl="0" w:tplc="AE2E98A8">
      <w:numFmt w:val="bullet"/>
      <w:lvlText w:val="•"/>
      <w:lvlJc w:val="left"/>
      <w:pPr>
        <w:ind w:left="1080" w:hanging="720"/>
      </w:pPr>
      <w:rPr>
        <w:rFonts w:ascii="Arial" w:eastAsia="Times New Roman" w:hAnsi="Arial" w:cs="Arial" w:hint="default"/>
        <w:b/>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45373FC"/>
    <w:multiLevelType w:val="hybridMultilevel"/>
    <w:tmpl w:val="BEDC7A24"/>
    <w:lvl w:ilvl="0" w:tplc="AE2E98A8">
      <w:numFmt w:val="bullet"/>
      <w:lvlText w:val="•"/>
      <w:lvlJc w:val="left"/>
      <w:pPr>
        <w:ind w:left="1506" w:hanging="720"/>
      </w:pPr>
      <w:rPr>
        <w:rFonts w:ascii="Arial" w:eastAsia="Times New Roman" w:hAnsi="Arial" w:cs="Arial" w:hint="default"/>
        <w:b/>
        <w:sz w:val="32"/>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15:restartNumberingAfterBreak="0">
    <w:nsid w:val="14B64C23"/>
    <w:multiLevelType w:val="hybridMultilevel"/>
    <w:tmpl w:val="3538227A"/>
    <w:lvl w:ilvl="0" w:tplc="08090001">
      <w:start w:val="1"/>
      <w:numFmt w:val="bullet"/>
      <w:lvlText w:val=""/>
      <w:lvlJc w:val="left"/>
      <w:pPr>
        <w:ind w:left="454" w:hanging="454"/>
      </w:pPr>
      <w:rPr>
        <w:rFonts w:ascii="Symbol" w:hAnsi="Symbol" w:hint="default"/>
        <w:color w:val="auto"/>
        <w:sz w:val="24"/>
        <w:szCs w:val="24"/>
      </w:rPr>
    </w:lvl>
    <w:lvl w:ilvl="1" w:tplc="08090003">
      <w:start w:val="1"/>
      <w:numFmt w:val="bullet"/>
      <w:lvlText w:val="o"/>
      <w:lvlJc w:val="left"/>
      <w:pPr>
        <w:tabs>
          <w:tab w:val="num" w:pos="1440"/>
        </w:tabs>
        <w:ind w:left="1440" w:hanging="360"/>
      </w:pPr>
      <w:rPr>
        <w:rFonts w:ascii="Courier New" w:hAnsi="Courier New" w:hint="default"/>
      </w:rPr>
    </w:lvl>
    <w:lvl w:ilvl="2" w:tplc="001B0409" w:tentative="1">
      <w:start w:val="1"/>
      <w:numFmt w:val="lowerRoman"/>
      <w:lvlText w:val="%3."/>
      <w:lvlJc w:val="right"/>
      <w:pPr>
        <w:ind w:left="2160" w:hanging="180"/>
      </w:pPr>
      <w:rPr>
        <w:rFonts w:cs="Times New Roman"/>
      </w:rPr>
    </w:lvl>
    <w:lvl w:ilvl="3" w:tplc="000F0409" w:tentative="1">
      <w:start w:val="1"/>
      <w:numFmt w:val="decimal"/>
      <w:lvlText w:val="%4."/>
      <w:lvlJc w:val="left"/>
      <w:pPr>
        <w:ind w:left="2880" w:hanging="360"/>
      </w:pPr>
      <w:rPr>
        <w:rFonts w:cs="Times New Roman"/>
      </w:rPr>
    </w:lvl>
    <w:lvl w:ilvl="4" w:tplc="00190409" w:tentative="1">
      <w:start w:val="1"/>
      <w:numFmt w:val="lowerLetter"/>
      <w:lvlText w:val="%5."/>
      <w:lvlJc w:val="left"/>
      <w:pPr>
        <w:ind w:left="3600" w:hanging="360"/>
      </w:pPr>
      <w:rPr>
        <w:rFonts w:cs="Times New Roman"/>
      </w:rPr>
    </w:lvl>
    <w:lvl w:ilvl="5" w:tplc="001B0409" w:tentative="1">
      <w:start w:val="1"/>
      <w:numFmt w:val="lowerRoman"/>
      <w:lvlText w:val="%6."/>
      <w:lvlJc w:val="right"/>
      <w:pPr>
        <w:ind w:left="4320" w:hanging="180"/>
      </w:pPr>
      <w:rPr>
        <w:rFonts w:cs="Times New Roman"/>
      </w:rPr>
    </w:lvl>
    <w:lvl w:ilvl="6" w:tplc="000F0409" w:tentative="1">
      <w:start w:val="1"/>
      <w:numFmt w:val="decimal"/>
      <w:lvlText w:val="%7."/>
      <w:lvlJc w:val="left"/>
      <w:pPr>
        <w:ind w:left="5040" w:hanging="360"/>
      </w:pPr>
      <w:rPr>
        <w:rFonts w:cs="Times New Roman"/>
      </w:rPr>
    </w:lvl>
    <w:lvl w:ilvl="7" w:tplc="00190409" w:tentative="1">
      <w:start w:val="1"/>
      <w:numFmt w:val="lowerLetter"/>
      <w:lvlText w:val="%8."/>
      <w:lvlJc w:val="left"/>
      <w:pPr>
        <w:ind w:left="5760" w:hanging="360"/>
      </w:pPr>
      <w:rPr>
        <w:rFonts w:cs="Times New Roman"/>
      </w:rPr>
    </w:lvl>
    <w:lvl w:ilvl="8" w:tplc="001B0409" w:tentative="1">
      <w:start w:val="1"/>
      <w:numFmt w:val="lowerRoman"/>
      <w:lvlText w:val="%9."/>
      <w:lvlJc w:val="right"/>
      <w:pPr>
        <w:ind w:left="6480" w:hanging="180"/>
      </w:pPr>
      <w:rPr>
        <w:rFonts w:cs="Times New Roman"/>
      </w:rPr>
    </w:lvl>
  </w:abstractNum>
  <w:abstractNum w:abstractNumId="13" w15:restartNumberingAfterBreak="0">
    <w:nsid w:val="1878682F"/>
    <w:multiLevelType w:val="hybridMultilevel"/>
    <w:tmpl w:val="22E2B858"/>
    <w:styleLink w:val="ImportedStyle3"/>
    <w:lvl w:ilvl="0" w:tplc="A55AE488">
      <w:start w:val="1"/>
      <w:numFmt w:val="bullet"/>
      <w:lvlText w:val="·"/>
      <w:lvlJc w:val="left"/>
      <w:pPr>
        <w:ind w:left="3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4DEFCFA">
      <w:start w:val="1"/>
      <w:numFmt w:val="bullet"/>
      <w:lvlText w:val="o"/>
      <w:lvlJc w:val="left"/>
      <w:pPr>
        <w:tabs>
          <w:tab w:val="left" w:pos="360"/>
        </w:tabs>
        <w:ind w:left="10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5A88F92">
      <w:start w:val="1"/>
      <w:numFmt w:val="bullet"/>
      <w:lvlText w:val="▪"/>
      <w:lvlJc w:val="left"/>
      <w:pPr>
        <w:tabs>
          <w:tab w:val="left" w:pos="360"/>
        </w:tabs>
        <w:ind w:left="18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5D04DA98">
      <w:start w:val="1"/>
      <w:numFmt w:val="bullet"/>
      <w:lvlText w:val="·"/>
      <w:lvlJc w:val="left"/>
      <w:pPr>
        <w:tabs>
          <w:tab w:val="left" w:pos="360"/>
        </w:tabs>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A401532">
      <w:start w:val="1"/>
      <w:numFmt w:val="bullet"/>
      <w:lvlText w:val="o"/>
      <w:lvlJc w:val="left"/>
      <w:pPr>
        <w:tabs>
          <w:tab w:val="left" w:pos="360"/>
        </w:tabs>
        <w:ind w:left="32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0CA8BEC">
      <w:start w:val="1"/>
      <w:numFmt w:val="bullet"/>
      <w:lvlText w:val="▪"/>
      <w:lvlJc w:val="left"/>
      <w:pPr>
        <w:tabs>
          <w:tab w:val="left" w:pos="360"/>
        </w:tabs>
        <w:ind w:left="39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56E0370A">
      <w:start w:val="1"/>
      <w:numFmt w:val="bullet"/>
      <w:lvlText w:val="·"/>
      <w:lvlJc w:val="left"/>
      <w:pPr>
        <w:tabs>
          <w:tab w:val="left" w:pos="360"/>
        </w:tabs>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4DED322">
      <w:start w:val="1"/>
      <w:numFmt w:val="bullet"/>
      <w:lvlText w:val="o"/>
      <w:lvlJc w:val="left"/>
      <w:pPr>
        <w:tabs>
          <w:tab w:val="left" w:pos="360"/>
        </w:tabs>
        <w:ind w:left="54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75476EA">
      <w:start w:val="1"/>
      <w:numFmt w:val="bullet"/>
      <w:lvlText w:val="▪"/>
      <w:lvlJc w:val="left"/>
      <w:pPr>
        <w:tabs>
          <w:tab w:val="left" w:pos="360"/>
        </w:tabs>
        <w:ind w:left="61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19034F40"/>
    <w:multiLevelType w:val="hybridMultilevel"/>
    <w:tmpl w:val="22E2B858"/>
    <w:numStyleLink w:val="ImportedStyle3"/>
  </w:abstractNum>
  <w:abstractNum w:abstractNumId="15" w15:restartNumberingAfterBreak="0">
    <w:nsid w:val="1F0364B0"/>
    <w:multiLevelType w:val="hybridMultilevel"/>
    <w:tmpl w:val="7C962BF0"/>
    <w:lvl w:ilvl="0" w:tplc="08090001">
      <w:start w:val="1"/>
      <w:numFmt w:val="bullet"/>
      <w:lvlText w:val=""/>
      <w:lvlJc w:val="left"/>
      <w:pPr>
        <w:ind w:left="454" w:hanging="454"/>
      </w:pPr>
      <w:rPr>
        <w:rFonts w:ascii="Symbol" w:hAnsi="Symbol" w:hint="default"/>
        <w:color w:val="auto"/>
        <w:sz w:val="24"/>
        <w:szCs w:val="24"/>
      </w:rPr>
    </w:lvl>
    <w:lvl w:ilvl="1" w:tplc="08090003">
      <w:start w:val="1"/>
      <w:numFmt w:val="bullet"/>
      <w:lvlText w:val="o"/>
      <w:lvlJc w:val="left"/>
      <w:pPr>
        <w:tabs>
          <w:tab w:val="num" w:pos="1440"/>
        </w:tabs>
        <w:ind w:left="1440" w:hanging="360"/>
      </w:pPr>
      <w:rPr>
        <w:rFonts w:ascii="Courier New" w:hAnsi="Courier New" w:hint="default"/>
      </w:rPr>
    </w:lvl>
    <w:lvl w:ilvl="2" w:tplc="001B0409" w:tentative="1">
      <w:start w:val="1"/>
      <w:numFmt w:val="lowerRoman"/>
      <w:lvlText w:val="%3."/>
      <w:lvlJc w:val="right"/>
      <w:pPr>
        <w:ind w:left="2160" w:hanging="180"/>
      </w:pPr>
      <w:rPr>
        <w:rFonts w:cs="Times New Roman"/>
      </w:rPr>
    </w:lvl>
    <w:lvl w:ilvl="3" w:tplc="000F0409" w:tentative="1">
      <w:start w:val="1"/>
      <w:numFmt w:val="decimal"/>
      <w:lvlText w:val="%4."/>
      <w:lvlJc w:val="left"/>
      <w:pPr>
        <w:ind w:left="2880" w:hanging="360"/>
      </w:pPr>
      <w:rPr>
        <w:rFonts w:cs="Times New Roman"/>
      </w:rPr>
    </w:lvl>
    <w:lvl w:ilvl="4" w:tplc="00190409" w:tentative="1">
      <w:start w:val="1"/>
      <w:numFmt w:val="lowerLetter"/>
      <w:lvlText w:val="%5."/>
      <w:lvlJc w:val="left"/>
      <w:pPr>
        <w:ind w:left="3600" w:hanging="360"/>
      </w:pPr>
      <w:rPr>
        <w:rFonts w:cs="Times New Roman"/>
      </w:rPr>
    </w:lvl>
    <w:lvl w:ilvl="5" w:tplc="001B0409" w:tentative="1">
      <w:start w:val="1"/>
      <w:numFmt w:val="lowerRoman"/>
      <w:lvlText w:val="%6."/>
      <w:lvlJc w:val="right"/>
      <w:pPr>
        <w:ind w:left="4320" w:hanging="180"/>
      </w:pPr>
      <w:rPr>
        <w:rFonts w:cs="Times New Roman"/>
      </w:rPr>
    </w:lvl>
    <w:lvl w:ilvl="6" w:tplc="000F0409" w:tentative="1">
      <w:start w:val="1"/>
      <w:numFmt w:val="decimal"/>
      <w:lvlText w:val="%7."/>
      <w:lvlJc w:val="left"/>
      <w:pPr>
        <w:ind w:left="5040" w:hanging="360"/>
      </w:pPr>
      <w:rPr>
        <w:rFonts w:cs="Times New Roman"/>
      </w:rPr>
    </w:lvl>
    <w:lvl w:ilvl="7" w:tplc="00190409" w:tentative="1">
      <w:start w:val="1"/>
      <w:numFmt w:val="lowerLetter"/>
      <w:lvlText w:val="%8."/>
      <w:lvlJc w:val="left"/>
      <w:pPr>
        <w:ind w:left="5760" w:hanging="360"/>
      </w:pPr>
      <w:rPr>
        <w:rFonts w:cs="Times New Roman"/>
      </w:rPr>
    </w:lvl>
    <w:lvl w:ilvl="8" w:tplc="001B0409" w:tentative="1">
      <w:start w:val="1"/>
      <w:numFmt w:val="lowerRoman"/>
      <w:lvlText w:val="%9."/>
      <w:lvlJc w:val="right"/>
      <w:pPr>
        <w:ind w:left="6480" w:hanging="180"/>
      </w:pPr>
      <w:rPr>
        <w:rFonts w:cs="Times New Roman"/>
      </w:rPr>
    </w:lvl>
  </w:abstractNum>
  <w:abstractNum w:abstractNumId="16" w15:restartNumberingAfterBreak="0">
    <w:nsid w:val="209417FF"/>
    <w:multiLevelType w:val="hybridMultilevel"/>
    <w:tmpl w:val="77CA0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34B2884"/>
    <w:multiLevelType w:val="hybridMultilevel"/>
    <w:tmpl w:val="2082A0D0"/>
    <w:lvl w:ilvl="0" w:tplc="AE2E98A8">
      <w:numFmt w:val="bullet"/>
      <w:lvlText w:val="•"/>
      <w:lvlJc w:val="left"/>
      <w:pPr>
        <w:ind w:left="1222" w:hanging="720"/>
      </w:pPr>
      <w:rPr>
        <w:rFonts w:ascii="Arial" w:eastAsia="Times New Roman" w:hAnsi="Arial" w:cs="Arial" w:hint="default"/>
        <w:b/>
        <w:sz w:val="32"/>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8" w15:restartNumberingAfterBreak="0">
    <w:nsid w:val="248A0124"/>
    <w:multiLevelType w:val="hybridMultilevel"/>
    <w:tmpl w:val="EAE61EE4"/>
    <w:lvl w:ilvl="0" w:tplc="BE62C994">
      <w:start w:val="1"/>
      <w:numFmt w:val="bullet"/>
      <w:pStyle w:val="bullet"/>
      <w:lvlText w:val=""/>
      <w:lvlJc w:val="left"/>
      <w:pPr>
        <w:tabs>
          <w:tab w:val="num" w:pos="360"/>
        </w:tabs>
        <w:ind w:left="170" w:hanging="170"/>
      </w:pPr>
      <w:rPr>
        <w:rFonts w:ascii="Arial" w:hAnsi="Arial" w:hint="default"/>
      </w:rPr>
    </w:lvl>
    <w:lvl w:ilvl="1" w:tplc="00030409">
      <w:start w:val="1"/>
      <w:numFmt w:val="bullet"/>
      <w:lvlText w:val="o"/>
      <w:lvlJc w:val="left"/>
      <w:pPr>
        <w:ind w:left="1440" w:hanging="360"/>
      </w:pPr>
      <w:rPr>
        <w:rFonts w:ascii="Courier" w:hAnsi="Courier" w:hint="default"/>
      </w:rPr>
    </w:lvl>
    <w:lvl w:ilvl="2" w:tplc="00050409" w:tentative="1">
      <w:start w:val="1"/>
      <w:numFmt w:val="bullet"/>
      <w:lvlText w:val=""/>
      <w:lvlJc w:val="left"/>
      <w:pPr>
        <w:ind w:left="2160" w:hanging="360"/>
      </w:pPr>
      <w:rPr>
        <w:rFonts w:ascii="Wingdings" w:hAnsi="Wingdings" w:hint="default"/>
      </w:rPr>
    </w:lvl>
    <w:lvl w:ilvl="3" w:tplc="00010409" w:tentative="1">
      <w:start w:val="1"/>
      <w:numFmt w:val="bullet"/>
      <w:lvlText w:val=""/>
      <w:lvlJc w:val="left"/>
      <w:pPr>
        <w:ind w:left="2880" w:hanging="360"/>
      </w:pPr>
      <w:rPr>
        <w:rFonts w:ascii="Symbol" w:hAnsi="Symbol" w:hint="default"/>
      </w:rPr>
    </w:lvl>
    <w:lvl w:ilvl="4" w:tplc="00030409" w:tentative="1">
      <w:start w:val="1"/>
      <w:numFmt w:val="bullet"/>
      <w:lvlText w:val="o"/>
      <w:lvlJc w:val="left"/>
      <w:pPr>
        <w:ind w:left="3600" w:hanging="360"/>
      </w:pPr>
      <w:rPr>
        <w:rFonts w:ascii="Courier" w:hAnsi="Courier" w:hint="default"/>
      </w:rPr>
    </w:lvl>
    <w:lvl w:ilvl="5" w:tplc="00050409" w:tentative="1">
      <w:start w:val="1"/>
      <w:numFmt w:val="bullet"/>
      <w:lvlText w:val=""/>
      <w:lvlJc w:val="left"/>
      <w:pPr>
        <w:ind w:left="4320" w:hanging="360"/>
      </w:pPr>
      <w:rPr>
        <w:rFonts w:ascii="Wingdings" w:hAnsi="Wingdings" w:hint="default"/>
      </w:rPr>
    </w:lvl>
    <w:lvl w:ilvl="6" w:tplc="00010409" w:tentative="1">
      <w:start w:val="1"/>
      <w:numFmt w:val="bullet"/>
      <w:lvlText w:val=""/>
      <w:lvlJc w:val="left"/>
      <w:pPr>
        <w:ind w:left="5040" w:hanging="360"/>
      </w:pPr>
      <w:rPr>
        <w:rFonts w:ascii="Symbol" w:hAnsi="Symbol" w:hint="default"/>
      </w:rPr>
    </w:lvl>
    <w:lvl w:ilvl="7" w:tplc="00030409" w:tentative="1">
      <w:start w:val="1"/>
      <w:numFmt w:val="bullet"/>
      <w:lvlText w:val="o"/>
      <w:lvlJc w:val="left"/>
      <w:pPr>
        <w:ind w:left="5760" w:hanging="360"/>
      </w:pPr>
      <w:rPr>
        <w:rFonts w:ascii="Courier" w:hAnsi="Courier" w:hint="default"/>
      </w:rPr>
    </w:lvl>
    <w:lvl w:ilvl="8" w:tplc="00050409" w:tentative="1">
      <w:start w:val="1"/>
      <w:numFmt w:val="bullet"/>
      <w:lvlText w:val=""/>
      <w:lvlJc w:val="left"/>
      <w:pPr>
        <w:ind w:left="6480" w:hanging="360"/>
      </w:pPr>
      <w:rPr>
        <w:rFonts w:ascii="Wingdings" w:hAnsi="Wingdings" w:hint="default"/>
      </w:rPr>
    </w:lvl>
  </w:abstractNum>
  <w:abstractNum w:abstractNumId="19" w15:restartNumberingAfterBreak="0">
    <w:nsid w:val="2A2A4745"/>
    <w:multiLevelType w:val="hybridMultilevel"/>
    <w:tmpl w:val="3B8E0970"/>
    <w:lvl w:ilvl="0" w:tplc="652A8D6E">
      <w:start w:val="1"/>
      <w:numFmt w:val="decimal"/>
      <w:pStyle w:val="List"/>
      <w:lvlText w:val="%1."/>
      <w:lvlJc w:val="left"/>
      <w:pPr>
        <w:ind w:left="454" w:hanging="454"/>
      </w:pPr>
      <w:rPr>
        <w:rFonts w:cs="Times New Roman" w:hint="default"/>
        <w:color w:val="auto"/>
      </w:rPr>
    </w:lvl>
    <w:lvl w:ilvl="1" w:tplc="08090003">
      <w:start w:val="1"/>
      <w:numFmt w:val="bullet"/>
      <w:lvlText w:val="o"/>
      <w:lvlJc w:val="left"/>
      <w:pPr>
        <w:tabs>
          <w:tab w:val="num" w:pos="1440"/>
        </w:tabs>
        <w:ind w:left="1440" w:hanging="360"/>
      </w:pPr>
      <w:rPr>
        <w:rFonts w:ascii="Courier New" w:hAnsi="Courier New" w:hint="default"/>
      </w:rPr>
    </w:lvl>
    <w:lvl w:ilvl="2" w:tplc="001B0409" w:tentative="1">
      <w:start w:val="1"/>
      <w:numFmt w:val="lowerRoman"/>
      <w:lvlText w:val="%3."/>
      <w:lvlJc w:val="right"/>
      <w:pPr>
        <w:ind w:left="2160" w:hanging="180"/>
      </w:pPr>
      <w:rPr>
        <w:rFonts w:cs="Times New Roman"/>
      </w:rPr>
    </w:lvl>
    <w:lvl w:ilvl="3" w:tplc="000F0409" w:tentative="1">
      <w:start w:val="1"/>
      <w:numFmt w:val="decimal"/>
      <w:lvlText w:val="%4."/>
      <w:lvlJc w:val="left"/>
      <w:pPr>
        <w:ind w:left="2880" w:hanging="360"/>
      </w:pPr>
      <w:rPr>
        <w:rFonts w:cs="Times New Roman"/>
      </w:rPr>
    </w:lvl>
    <w:lvl w:ilvl="4" w:tplc="00190409" w:tentative="1">
      <w:start w:val="1"/>
      <w:numFmt w:val="lowerLetter"/>
      <w:lvlText w:val="%5."/>
      <w:lvlJc w:val="left"/>
      <w:pPr>
        <w:ind w:left="3600" w:hanging="360"/>
      </w:pPr>
      <w:rPr>
        <w:rFonts w:cs="Times New Roman"/>
      </w:rPr>
    </w:lvl>
    <w:lvl w:ilvl="5" w:tplc="001B0409" w:tentative="1">
      <w:start w:val="1"/>
      <w:numFmt w:val="lowerRoman"/>
      <w:lvlText w:val="%6."/>
      <w:lvlJc w:val="right"/>
      <w:pPr>
        <w:ind w:left="4320" w:hanging="180"/>
      </w:pPr>
      <w:rPr>
        <w:rFonts w:cs="Times New Roman"/>
      </w:rPr>
    </w:lvl>
    <w:lvl w:ilvl="6" w:tplc="000F0409" w:tentative="1">
      <w:start w:val="1"/>
      <w:numFmt w:val="decimal"/>
      <w:lvlText w:val="%7."/>
      <w:lvlJc w:val="left"/>
      <w:pPr>
        <w:ind w:left="5040" w:hanging="360"/>
      </w:pPr>
      <w:rPr>
        <w:rFonts w:cs="Times New Roman"/>
      </w:rPr>
    </w:lvl>
    <w:lvl w:ilvl="7" w:tplc="00190409" w:tentative="1">
      <w:start w:val="1"/>
      <w:numFmt w:val="lowerLetter"/>
      <w:lvlText w:val="%8."/>
      <w:lvlJc w:val="left"/>
      <w:pPr>
        <w:ind w:left="5760" w:hanging="360"/>
      </w:pPr>
      <w:rPr>
        <w:rFonts w:cs="Times New Roman"/>
      </w:rPr>
    </w:lvl>
    <w:lvl w:ilvl="8" w:tplc="001B0409" w:tentative="1">
      <w:start w:val="1"/>
      <w:numFmt w:val="lowerRoman"/>
      <w:lvlText w:val="%9."/>
      <w:lvlJc w:val="right"/>
      <w:pPr>
        <w:ind w:left="6480" w:hanging="180"/>
      </w:pPr>
      <w:rPr>
        <w:rFonts w:cs="Times New Roman"/>
      </w:rPr>
    </w:lvl>
  </w:abstractNum>
  <w:abstractNum w:abstractNumId="20" w15:restartNumberingAfterBreak="0">
    <w:nsid w:val="2E1648F8"/>
    <w:multiLevelType w:val="hybridMultilevel"/>
    <w:tmpl w:val="F56AAF80"/>
    <w:lvl w:ilvl="0" w:tplc="AE2E98A8">
      <w:numFmt w:val="bullet"/>
      <w:lvlText w:val="•"/>
      <w:lvlJc w:val="left"/>
      <w:pPr>
        <w:ind w:left="1080" w:hanging="720"/>
      </w:pPr>
      <w:rPr>
        <w:rFonts w:ascii="Arial" w:eastAsia="Times New Roman" w:hAnsi="Arial" w:cs="Arial" w:hint="default"/>
        <w:b/>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2577118"/>
    <w:multiLevelType w:val="hybridMultilevel"/>
    <w:tmpl w:val="C792DB8C"/>
    <w:lvl w:ilvl="0" w:tplc="08090001">
      <w:start w:val="1"/>
      <w:numFmt w:val="bullet"/>
      <w:lvlText w:val=""/>
      <w:lvlJc w:val="left"/>
      <w:pPr>
        <w:ind w:left="144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342F255B"/>
    <w:multiLevelType w:val="hybridMultilevel"/>
    <w:tmpl w:val="A0F8BF52"/>
    <w:lvl w:ilvl="0" w:tplc="AE2E98A8">
      <w:numFmt w:val="bullet"/>
      <w:lvlText w:val="•"/>
      <w:lvlJc w:val="left"/>
      <w:pPr>
        <w:ind w:left="1080" w:hanging="720"/>
      </w:pPr>
      <w:rPr>
        <w:rFonts w:ascii="Arial" w:eastAsia="Times New Roman" w:hAnsi="Arial" w:cs="Arial" w:hint="default"/>
        <w:b/>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AAA5124"/>
    <w:multiLevelType w:val="hybridMultilevel"/>
    <w:tmpl w:val="1B26D6E0"/>
    <w:lvl w:ilvl="0" w:tplc="AE2E98A8">
      <w:numFmt w:val="bullet"/>
      <w:lvlText w:val="•"/>
      <w:lvlJc w:val="left"/>
      <w:pPr>
        <w:ind w:left="720" w:hanging="720"/>
      </w:pPr>
      <w:rPr>
        <w:rFonts w:ascii="Arial" w:eastAsia="Times New Roman" w:hAnsi="Arial" w:cs="Arial" w:hint="default"/>
        <w:b/>
        <w:sz w:val="3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B126CB0"/>
    <w:multiLevelType w:val="hybridMultilevel"/>
    <w:tmpl w:val="DC16D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3456648"/>
    <w:multiLevelType w:val="hybridMultilevel"/>
    <w:tmpl w:val="602E3B74"/>
    <w:lvl w:ilvl="0" w:tplc="AE2E98A8">
      <w:numFmt w:val="bullet"/>
      <w:lvlText w:val="•"/>
      <w:lvlJc w:val="left"/>
      <w:pPr>
        <w:ind w:left="1080" w:hanging="720"/>
      </w:pPr>
      <w:rPr>
        <w:rFonts w:ascii="Arial" w:eastAsia="Times New Roman" w:hAnsi="Arial" w:cs="Arial" w:hint="default"/>
        <w:b/>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3E612F1"/>
    <w:multiLevelType w:val="hybridMultilevel"/>
    <w:tmpl w:val="C13ED970"/>
    <w:lvl w:ilvl="0" w:tplc="08090001">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4B025ED5"/>
    <w:multiLevelType w:val="hybridMultilevel"/>
    <w:tmpl w:val="D186B3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EE1579E"/>
    <w:multiLevelType w:val="hybridMultilevel"/>
    <w:tmpl w:val="67ACB400"/>
    <w:lvl w:ilvl="0" w:tplc="08090001">
      <w:start w:val="1"/>
      <w:numFmt w:val="bullet"/>
      <w:lvlText w:val=""/>
      <w:lvlJc w:val="left"/>
      <w:pPr>
        <w:ind w:left="720" w:hanging="360"/>
      </w:pPr>
      <w:rPr>
        <w:rFonts w:ascii="Symbol" w:hAnsi="Symbol" w:hint="default"/>
      </w:rPr>
    </w:lvl>
    <w:lvl w:ilvl="1" w:tplc="17046B32">
      <w:numFmt w:val="bullet"/>
      <w:lvlText w:val="•"/>
      <w:lvlJc w:val="left"/>
      <w:pPr>
        <w:ind w:left="1500" w:hanging="420"/>
      </w:pPr>
      <w:rPr>
        <w:rFonts w:ascii="Arial" w:eastAsia="Times New Roman" w:hAnsi="Arial" w:cs="Arial" w:hint="default"/>
        <w:sz w:val="32"/>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F930BDA"/>
    <w:multiLevelType w:val="hybridMultilevel"/>
    <w:tmpl w:val="AEB032AA"/>
    <w:lvl w:ilvl="0" w:tplc="AE2E98A8">
      <w:numFmt w:val="bullet"/>
      <w:lvlText w:val="•"/>
      <w:lvlJc w:val="left"/>
      <w:pPr>
        <w:ind w:left="1080" w:hanging="720"/>
      </w:pPr>
      <w:rPr>
        <w:rFonts w:ascii="Arial" w:eastAsia="Times New Roman" w:hAnsi="Arial" w:cs="Arial" w:hint="default"/>
        <w:b/>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2F83872"/>
    <w:multiLevelType w:val="hybridMultilevel"/>
    <w:tmpl w:val="5CF8F898"/>
    <w:lvl w:ilvl="0" w:tplc="08090001">
      <w:start w:val="1"/>
      <w:numFmt w:val="bullet"/>
      <w:lvlText w:val=""/>
      <w:lvlJc w:val="left"/>
      <w:pPr>
        <w:ind w:left="927"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44C27C9"/>
    <w:multiLevelType w:val="hybridMultilevel"/>
    <w:tmpl w:val="0F9078B8"/>
    <w:lvl w:ilvl="0" w:tplc="08090001">
      <w:start w:val="1"/>
      <w:numFmt w:val="bullet"/>
      <w:lvlText w:val=""/>
      <w:lvlJc w:val="left"/>
      <w:pPr>
        <w:ind w:left="144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5821AD6"/>
    <w:multiLevelType w:val="hybridMultilevel"/>
    <w:tmpl w:val="408CA586"/>
    <w:lvl w:ilvl="0" w:tplc="F4F64D38">
      <w:start w:val="1"/>
      <w:numFmt w:val="bullet"/>
      <w:lvlText w:val=""/>
      <w:lvlJc w:val="left"/>
      <w:pPr>
        <w:tabs>
          <w:tab w:val="num" w:pos="720"/>
        </w:tabs>
        <w:ind w:left="720" w:hanging="360"/>
      </w:pPr>
      <w:rPr>
        <w:rFonts w:ascii="Symbol" w:hAnsi="Symbol" w:hint="default"/>
        <w:sz w:val="20"/>
      </w:rPr>
    </w:lvl>
    <w:lvl w:ilvl="1" w:tplc="F24CF4EC" w:tentative="1">
      <w:start w:val="1"/>
      <w:numFmt w:val="bullet"/>
      <w:lvlText w:val="o"/>
      <w:lvlJc w:val="left"/>
      <w:pPr>
        <w:tabs>
          <w:tab w:val="num" w:pos="1440"/>
        </w:tabs>
        <w:ind w:left="1440" w:hanging="360"/>
      </w:pPr>
      <w:rPr>
        <w:rFonts w:ascii="Courier New" w:hAnsi="Courier New" w:hint="default"/>
        <w:sz w:val="20"/>
      </w:rPr>
    </w:lvl>
    <w:lvl w:ilvl="2" w:tplc="BE9E2782" w:tentative="1">
      <w:start w:val="1"/>
      <w:numFmt w:val="bullet"/>
      <w:lvlText w:val=""/>
      <w:lvlJc w:val="left"/>
      <w:pPr>
        <w:tabs>
          <w:tab w:val="num" w:pos="2160"/>
        </w:tabs>
        <w:ind w:left="2160" w:hanging="360"/>
      </w:pPr>
      <w:rPr>
        <w:rFonts w:ascii="Wingdings" w:hAnsi="Wingdings" w:hint="default"/>
        <w:sz w:val="20"/>
      </w:rPr>
    </w:lvl>
    <w:lvl w:ilvl="3" w:tplc="1D4EB67E" w:tentative="1">
      <w:start w:val="1"/>
      <w:numFmt w:val="bullet"/>
      <w:lvlText w:val=""/>
      <w:lvlJc w:val="left"/>
      <w:pPr>
        <w:tabs>
          <w:tab w:val="num" w:pos="2880"/>
        </w:tabs>
        <w:ind w:left="2880" w:hanging="360"/>
      </w:pPr>
      <w:rPr>
        <w:rFonts w:ascii="Wingdings" w:hAnsi="Wingdings" w:hint="default"/>
        <w:sz w:val="20"/>
      </w:rPr>
    </w:lvl>
    <w:lvl w:ilvl="4" w:tplc="ABBCBD8C" w:tentative="1">
      <w:start w:val="1"/>
      <w:numFmt w:val="bullet"/>
      <w:lvlText w:val=""/>
      <w:lvlJc w:val="left"/>
      <w:pPr>
        <w:tabs>
          <w:tab w:val="num" w:pos="3600"/>
        </w:tabs>
        <w:ind w:left="3600" w:hanging="360"/>
      </w:pPr>
      <w:rPr>
        <w:rFonts w:ascii="Wingdings" w:hAnsi="Wingdings" w:hint="default"/>
        <w:sz w:val="20"/>
      </w:rPr>
    </w:lvl>
    <w:lvl w:ilvl="5" w:tplc="3B58FA36" w:tentative="1">
      <w:start w:val="1"/>
      <w:numFmt w:val="bullet"/>
      <w:lvlText w:val=""/>
      <w:lvlJc w:val="left"/>
      <w:pPr>
        <w:tabs>
          <w:tab w:val="num" w:pos="4320"/>
        </w:tabs>
        <w:ind w:left="4320" w:hanging="360"/>
      </w:pPr>
      <w:rPr>
        <w:rFonts w:ascii="Wingdings" w:hAnsi="Wingdings" w:hint="default"/>
        <w:sz w:val="20"/>
      </w:rPr>
    </w:lvl>
    <w:lvl w:ilvl="6" w:tplc="88DE3858" w:tentative="1">
      <w:start w:val="1"/>
      <w:numFmt w:val="bullet"/>
      <w:lvlText w:val=""/>
      <w:lvlJc w:val="left"/>
      <w:pPr>
        <w:tabs>
          <w:tab w:val="num" w:pos="5040"/>
        </w:tabs>
        <w:ind w:left="5040" w:hanging="360"/>
      </w:pPr>
      <w:rPr>
        <w:rFonts w:ascii="Wingdings" w:hAnsi="Wingdings" w:hint="default"/>
        <w:sz w:val="20"/>
      </w:rPr>
    </w:lvl>
    <w:lvl w:ilvl="7" w:tplc="DC180260" w:tentative="1">
      <w:start w:val="1"/>
      <w:numFmt w:val="bullet"/>
      <w:lvlText w:val=""/>
      <w:lvlJc w:val="left"/>
      <w:pPr>
        <w:tabs>
          <w:tab w:val="num" w:pos="5760"/>
        </w:tabs>
        <w:ind w:left="5760" w:hanging="360"/>
      </w:pPr>
      <w:rPr>
        <w:rFonts w:ascii="Wingdings" w:hAnsi="Wingdings" w:hint="default"/>
        <w:sz w:val="20"/>
      </w:rPr>
    </w:lvl>
    <w:lvl w:ilvl="8" w:tplc="832A5C7C"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73567CA"/>
    <w:multiLevelType w:val="hybridMultilevel"/>
    <w:tmpl w:val="0DE43086"/>
    <w:lvl w:ilvl="0" w:tplc="08090001">
      <w:start w:val="1"/>
      <w:numFmt w:val="bullet"/>
      <w:lvlText w:val=""/>
      <w:lvlJc w:val="left"/>
      <w:pPr>
        <w:ind w:left="144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971104A"/>
    <w:multiLevelType w:val="hybridMultilevel"/>
    <w:tmpl w:val="33EC4E86"/>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5" w15:restartNumberingAfterBreak="0">
    <w:nsid w:val="69192BFB"/>
    <w:multiLevelType w:val="hybridMultilevel"/>
    <w:tmpl w:val="FC341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6C6B2496"/>
    <w:multiLevelType w:val="hybridMultilevel"/>
    <w:tmpl w:val="7E1A22BC"/>
    <w:lvl w:ilvl="0" w:tplc="AE2E98A8">
      <w:numFmt w:val="bullet"/>
      <w:lvlText w:val="•"/>
      <w:lvlJc w:val="left"/>
      <w:pPr>
        <w:ind w:left="1080" w:hanging="720"/>
      </w:pPr>
      <w:rPr>
        <w:rFonts w:ascii="Arial" w:eastAsia="Times New Roman" w:hAnsi="Arial" w:cs="Arial" w:hint="default"/>
        <w:b/>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2CB22CA"/>
    <w:multiLevelType w:val="hybridMultilevel"/>
    <w:tmpl w:val="97B8F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4180B8F"/>
    <w:multiLevelType w:val="hybridMultilevel"/>
    <w:tmpl w:val="458441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77123240"/>
    <w:multiLevelType w:val="hybridMultilevel"/>
    <w:tmpl w:val="D87A757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0" w15:restartNumberingAfterBreak="0">
    <w:nsid w:val="78953113"/>
    <w:multiLevelType w:val="hybridMultilevel"/>
    <w:tmpl w:val="74101C78"/>
    <w:lvl w:ilvl="0" w:tplc="AE2E98A8">
      <w:numFmt w:val="bullet"/>
      <w:lvlText w:val="•"/>
      <w:lvlJc w:val="left"/>
      <w:pPr>
        <w:ind w:left="1080" w:hanging="720"/>
      </w:pPr>
      <w:rPr>
        <w:rFonts w:ascii="Arial" w:eastAsia="Times New Roman" w:hAnsi="Arial" w:cs="Arial" w:hint="default"/>
        <w:b/>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A7657E1"/>
    <w:multiLevelType w:val="hybridMultilevel"/>
    <w:tmpl w:val="B272549A"/>
    <w:lvl w:ilvl="0" w:tplc="04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7C860742"/>
    <w:multiLevelType w:val="hybridMultilevel"/>
    <w:tmpl w:val="600AE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EF5457C"/>
    <w:multiLevelType w:val="hybridMultilevel"/>
    <w:tmpl w:val="C6E6DE30"/>
    <w:lvl w:ilvl="0" w:tplc="AE2E98A8">
      <w:numFmt w:val="bullet"/>
      <w:lvlText w:val="•"/>
      <w:lvlJc w:val="left"/>
      <w:pPr>
        <w:ind w:left="1080" w:hanging="720"/>
      </w:pPr>
      <w:rPr>
        <w:rFonts w:ascii="Arial" w:eastAsia="Times New Roman" w:hAnsi="Arial" w:cs="Arial" w:hint="default"/>
        <w:b/>
        <w:sz w:val="3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41"/>
  </w:num>
  <w:num w:numId="4">
    <w:abstractNumId w:val="28"/>
  </w:num>
  <w:num w:numId="5">
    <w:abstractNumId w:val="4"/>
  </w:num>
  <w:num w:numId="6">
    <w:abstractNumId w:val="24"/>
  </w:num>
  <w:num w:numId="7">
    <w:abstractNumId w:val="3"/>
  </w:num>
  <w:num w:numId="8">
    <w:abstractNumId w:val="31"/>
  </w:num>
  <w:num w:numId="9">
    <w:abstractNumId w:val="12"/>
  </w:num>
  <w:num w:numId="10">
    <w:abstractNumId w:val="0"/>
  </w:num>
  <w:num w:numId="11">
    <w:abstractNumId w:val="21"/>
  </w:num>
  <w:num w:numId="12">
    <w:abstractNumId w:val="33"/>
  </w:num>
  <w:num w:numId="13">
    <w:abstractNumId w:val="30"/>
  </w:num>
  <w:num w:numId="14">
    <w:abstractNumId w:val="15"/>
  </w:num>
  <w:num w:numId="15">
    <w:abstractNumId w:val="26"/>
  </w:num>
  <w:num w:numId="16">
    <w:abstractNumId w:val="37"/>
  </w:num>
  <w:num w:numId="17">
    <w:abstractNumId w:val="42"/>
  </w:num>
  <w:num w:numId="18">
    <w:abstractNumId w:val="8"/>
  </w:num>
  <w:num w:numId="19">
    <w:abstractNumId w:val="13"/>
  </w:num>
  <w:num w:numId="20">
    <w:abstractNumId w:val="14"/>
  </w:num>
  <w:num w:numId="21">
    <w:abstractNumId w:val="32"/>
  </w:num>
  <w:num w:numId="22">
    <w:abstractNumId w:val="35"/>
  </w:num>
  <w:num w:numId="23">
    <w:abstractNumId w:val="27"/>
  </w:num>
  <w:num w:numId="24">
    <w:abstractNumId w:val="34"/>
  </w:num>
  <w:num w:numId="25">
    <w:abstractNumId w:val="2"/>
  </w:num>
  <w:num w:numId="26">
    <w:abstractNumId w:val="1"/>
  </w:num>
  <w:num w:numId="27">
    <w:abstractNumId w:val="5"/>
  </w:num>
  <w:num w:numId="28">
    <w:abstractNumId w:val="16"/>
  </w:num>
  <w:num w:numId="29">
    <w:abstractNumId w:val="20"/>
  </w:num>
  <w:num w:numId="30">
    <w:abstractNumId w:val="10"/>
  </w:num>
  <w:num w:numId="31">
    <w:abstractNumId w:val="19"/>
  </w:num>
  <w:num w:numId="32">
    <w:abstractNumId w:val="9"/>
  </w:num>
  <w:num w:numId="33">
    <w:abstractNumId w:val="36"/>
  </w:num>
  <w:num w:numId="34">
    <w:abstractNumId w:val="19"/>
  </w:num>
  <w:num w:numId="35">
    <w:abstractNumId w:val="29"/>
  </w:num>
  <w:num w:numId="36">
    <w:abstractNumId w:val="43"/>
  </w:num>
  <w:num w:numId="37">
    <w:abstractNumId w:val="22"/>
  </w:num>
  <w:num w:numId="38">
    <w:abstractNumId w:val="25"/>
  </w:num>
  <w:num w:numId="39">
    <w:abstractNumId w:val="23"/>
  </w:num>
  <w:num w:numId="40">
    <w:abstractNumId w:val="38"/>
  </w:num>
  <w:num w:numId="41">
    <w:abstractNumId w:val="17"/>
  </w:num>
  <w:num w:numId="42">
    <w:abstractNumId w:val="6"/>
  </w:num>
  <w:num w:numId="43">
    <w:abstractNumId w:val="11"/>
  </w:num>
  <w:num w:numId="44">
    <w:abstractNumId w:val="7"/>
  </w:num>
  <w:num w:numId="45">
    <w:abstractNumId w:val="19"/>
  </w:num>
  <w:num w:numId="46">
    <w:abstractNumId w:val="39"/>
  </w:num>
  <w:num w:numId="47">
    <w:abstractNumId w:val="40"/>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EAF"/>
    <w:rsid w:val="000032B1"/>
    <w:rsid w:val="00003A1E"/>
    <w:rsid w:val="000215DD"/>
    <w:rsid w:val="000317EF"/>
    <w:rsid w:val="00064201"/>
    <w:rsid w:val="00082CE5"/>
    <w:rsid w:val="000A3FD4"/>
    <w:rsid w:val="000B326F"/>
    <w:rsid w:val="000C4EAF"/>
    <w:rsid w:val="000D333F"/>
    <w:rsid w:val="0010796B"/>
    <w:rsid w:val="00110EE4"/>
    <w:rsid w:val="001120A1"/>
    <w:rsid w:val="00115700"/>
    <w:rsid w:val="00141FE9"/>
    <w:rsid w:val="00143481"/>
    <w:rsid w:val="0016396D"/>
    <w:rsid w:val="001903CD"/>
    <w:rsid w:val="0019310C"/>
    <w:rsid w:val="001B14FC"/>
    <w:rsid w:val="001C0D68"/>
    <w:rsid w:val="00200014"/>
    <w:rsid w:val="002154AE"/>
    <w:rsid w:val="002216AE"/>
    <w:rsid w:val="00245EE9"/>
    <w:rsid w:val="00251D35"/>
    <w:rsid w:val="00266BCB"/>
    <w:rsid w:val="00287C4C"/>
    <w:rsid w:val="002A6D2C"/>
    <w:rsid w:val="002A7D4F"/>
    <w:rsid w:val="002C35E0"/>
    <w:rsid w:val="002F239C"/>
    <w:rsid w:val="00315D1F"/>
    <w:rsid w:val="003D33C9"/>
    <w:rsid w:val="003E0354"/>
    <w:rsid w:val="00421336"/>
    <w:rsid w:val="00434D32"/>
    <w:rsid w:val="00435CB4"/>
    <w:rsid w:val="00437D15"/>
    <w:rsid w:val="0044429B"/>
    <w:rsid w:val="00444F16"/>
    <w:rsid w:val="00463D34"/>
    <w:rsid w:val="0046544E"/>
    <w:rsid w:val="00465815"/>
    <w:rsid w:val="00484747"/>
    <w:rsid w:val="004928D2"/>
    <w:rsid w:val="004C0AF0"/>
    <w:rsid w:val="004E36DD"/>
    <w:rsid w:val="004F2AFF"/>
    <w:rsid w:val="0050606E"/>
    <w:rsid w:val="0052524B"/>
    <w:rsid w:val="00535110"/>
    <w:rsid w:val="005649F3"/>
    <w:rsid w:val="0056667F"/>
    <w:rsid w:val="00574F8B"/>
    <w:rsid w:val="005A5DC8"/>
    <w:rsid w:val="005B679E"/>
    <w:rsid w:val="00607B2C"/>
    <w:rsid w:val="00625868"/>
    <w:rsid w:val="0063752A"/>
    <w:rsid w:val="00651500"/>
    <w:rsid w:val="006A3593"/>
    <w:rsid w:val="006D13FF"/>
    <w:rsid w:val="006E0A14"/>
    <w:rsid w:val="00717DBC"/>
    <w:rsid w:val="00744F5E"/>
    <w:rsid w:val="0074710E"/>
    <w:rsid w:val="00773E71"/>
    <w:rsid w:val="00793A65"/>
    <w:rsid w:val="00795BDA"/>
    <w:rsid w:val="007A73DE"/>
    <w:rsid w:val="007B1313"/>
    <w:rsid w:val="007B7A6F"/>
    <w:rsid w:val="007D1B87"/>
    <w:rsid w:val="007F07DB"/>
    <w:rsid w:val="00831AF8"/>
    <w:rsid w:val="008350AC"/>
    <w:rsid w:val="00840FB7"/>
    <w:rsid w:val="00845274"/>
    <w:rsid w:val="00860C46"/>
    <w:rsid w:val="0088221E"/>
    <w:rsid w:val="008F2328"/>
    <w:rsid w:val="0092439F"/>
    <w:rsid w:val="00926150"/>
    <w:rsid w:val="00933437"/>
    <w:rsid w:val="00933C98"/>
    <w:rsid w:val="0093505F"/>
    <w:rsid w:val="00980789"/>
    <w:rsid w:val="009A3519"/>
    <w:rsid w:val="00A46A1A"/>
    <w:rsid w:val="00A74A79"/>
    <w:rsid w:val="00AD4F68"/>
    <w:rsid w:val="00B11031"/>
    <w:rsid w:val="00BA3BB1"/>
    <w:rsid w:val="00BB1A01"/>
    <w:rsid w:val="00BD0499"/>
    <w:rsid w:val="00BD0B1D"/>
    <w:rsid w:val="00BD6DA7"/>
    <w:rsid w:val="00C22475"/>
    <w:rsid w:val="00C43EBC"/>
    <w:rsid w:val="00C974DC"/>
    <w:rsid w:val="00CB38B7"/>
    <w:rsid w:val="00CD5081"/>
    <w:rsid w:val="00CE2669"/>
    <w:rsid w:val="00CF638B"/>
    <w:rsid w:val="00D25339"/>
    <w:rsid w:val="00D36B34"/>
    <w:rsid w:val="00D75780"/>
    <w:rsid w:val="00D8347E"/>
    <w:rsid w:val="00D87459"/>
    <w:rsid w:val="00DD45D5"/>
    <w:rsid w:val="00E01279"/>
    <w:rsid w:val="00E07F69"/>
    <w:rsid w:val="00E1297F"/>
    <w:rsid w:val="00E12A07"/>
    <w:rsid w:val="00E62134"/>
    <w:rsid w:val="00E77942"/>
    <w:rsid w:val="00EA1123"/>
    <w:rsid w:val="00EC3987"/>
    <w:rsid w:val="00EC49A2"/>
    <w:rsid w:val="00EE20CF"/>
    <w:rsid w:val="00EE46F8"/>
    <w:rsid w:val="00F05218"/>
    <w:rsid w:val="00F056DE"/>
    <w:rsid w:val="00F25F7A"/>
    <w:rsid w:val="00F56E1B"/>
    <w:rsid w:val="00F9001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1DB4F5"/>
  <w15:chartTrackingRefBased/>
  <w15:docId w15:val="{60B990F2-84B1-4CD4-83AE-ED2D5C640C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C4EAF"/>
    <w:pPr>
      <w:spacing w:after="200" w:line="240" w:lineRule="atLeast"/>
    </w:pPr>
    <w:rPr>
      <w:rFonts w:ascii="Arial" w:eastAsia="Times New Roman" w:hAnsi="Arial" w:cs="Times New Roman"/>
      <w:szCs w:val="24"/>
    </w:rPr>
  </w:style>
  <w:style w:type="paragraph" w:styleId="Heading1">
    <w:name w:val="heading 1"/>
    <w:basedOn w:val="Normal"/>
    <w:next w:val="Normal"/>
    <w:link w:val="Heading1Char"/>
    <w:uiPriority w:val="99"/>
    <w:qFormat/>
    <w:rsid w:val="000C4EAF"/>
    <w:pPr>
      <w:keepNext/>
      <w:spacing w:before="240" w:after="240" w:line="120" w:lineRule="atLeast"/>
      <w:outlineLvl w:val="0"/>
    </w:pPr>
    <w:rPr>
      <w:rFonts w:ascii="Calibri" w:hAnsi="Calibri"/>
      <w:b/>
      <w:kern w:val="32"/>
      <w:sz w:val="40"/>
    </w:rPr>
  </w:style>
  <w:style w:type="paragraph" w:styleId="Heading2">
    <w:name w:val="heading 2"/>
    <w:basedOn w:val="Normal"/>
    <w:next w:val="Normal"/>
    <w:link w:val="Heading2Char"/>
    <w:uiPriority w:val="99"/>
    <w:qFormat/>
    <w:rsid w:val="000C4EAF"/>
    <w:pPr>
      <w:keepNext/>
      <w:spacing w:before="360" w:after="240"/>
      <w:outlineLvl w:val="1"/>
    </w:pPr>
    <w:rPr>
      <w:rFonts w:ascii="Calibri" w:hAnsi="Calibri"/>
      <w:b/>
      <w:bCs/>
      <w:i/>
      <w:iCs/>
      <w:sz w:val="30"/>
      <w:szCs w:val="28"/>
    </w:rPr>
  </w:style>
  <w:style w:type="paragraph" w:styleId="Heading3">
    <w:name w:val="heading 3"/>
    <w:basedOn w:val="Normal"/>
    <w:next w:val="Normal"/>
    <w:link w:val="Heading3Char"/>
    <w:uiPriority w:val="99"/>
    <w:qFormat/>
    <w:rsid w:val="000C4EAF"/>
    <w:pPr>
      <w:keepNext/>
      <w:spacing w:before="240" w:after="60"/>
      <w:outlineLvl w:val="2"/>
    </w:pPr>
    <w:rPr>
      <w:rFonts w:ascii="Calibri" w:hAnsi="Calibri"/>
      <w:b/>
      <w:b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0C4EAF"/>
    <w:rPr>
      <w:rFonts w:ascii="Calibri" w:eastAsia="Times New Roman" w:hAnsi="Calibri" w:cs="Times New Roman"/>
      <w:b/>
      <w:kern w:val="32"/>
      <w:sz w:val="40"/>
      <w:szCs w:val="24"/>
    </w:rPr>
  </w:style>
  <w:style w:type="character" w:customStyle="1" w:styleId="Heading2Char">
    <w:name w:val="Heading 2 Char"/>
    <w:basedOn w:val="DefaultParagraphFont"/>
    <w:link w:val="Heading2"/>
    <w:uiPriority w:val="99"/>
    <w:rsid w:val="000C4EAF"/>
    <w:rPr>
      <w:rFonts w:ascii="Calibri" w:eastAsia="Times New Roman" w:hAnsi="Calibri" w:cs="Times New Roman"/>
      <w:b/>
      <w:bCs/>
      <w:i/>
      <w:iCs/>
      <w:sz w:val="30"/>
      <w:szCs w:val="28"/>
    </w:rPr>
  </w:style>
  <w:style w:type="character" w:customStyle="1" w:styleId="Heading3Char">
    <w:name w:val="Heading 3 Char"/>
    <w:basedOn w:val="DefaultParagraphFont"/>
    <w:link w:val="Heading3"/>
    <w:uiPriority w:val="99"/>
    <w:rsid w:val="000C4EAF"/>
    <w:rPr>
      <w:rFonts w:ascii="Calibri" w:eastAsia="Times New Roman" w:hAnsi="Calibri" w:cs="Times New Roman"/>
      <w:b/>
      <w:bCs/>
      <w:sz w:val="24"/>
      <w:szCs w:val="26"/>
    </w:rPr>
  </w:style>
  <w:style w:type="paragraph" w:styleId="Title">
    <w:name w:val="Title"/>
    <w:basedOn w:val="Normal"/>
    <w:next w:val="Normal"/>
    <w:link w:val="TitleChar"/>
    <w:uiPriority w:val="99"/>
    <w:qFormat/>
    <w:rsid w:val="000C4EAF"/>
    <w:pPr>
      <w:pBdr>
        <w:bottom w:val="single" w:sz="8" w:space="4" w:color="4F81BD"/>
      </w:pBdr>
      <w:spacing w:after="300" w:line="240" w:lineRule="auto"/>
      <w:contextualSpacing/>
    </w:pPr>
    <w:rPr>
      <w:rFonts w:ascii="Calibri" w:hAnsi="Calibri"/>
      <w:color w:val="183A63"/>
      <w:spacing w:val="5"/>
      <w:kern w:val="28"/>
      <w:sz w:val="52"/>
      <w:szCs w:val="52"/>
    </w:rPr>
  </w:style>
  <w:style w:type="character" w:customStyle="1" w:styleId="TitleChar">
    <w:name w:val="Title Char"/>
    <w:basedOn w:val="DefaultParagraphFont"/>
    <w:link w:val="Title"/>
    <w:uiPriority w:val="99"/>
    <w:rsid w:val="000C4EAF"/>
    <w:rPr>
      <w:rFonts w:ascii="Calibri" w:eastAsia="Times New Roman" w:hAnsi="Calibri" w:cs="Times New Roman"/>
      <w:color w:val="183A63"/>
      <w:spacing w:val="5"/>
      <w:kern w:val="28"/>
      <w:sz w:val="52"/>
      <w:szCs w:val="52"/>
    </w:rPr>
  </w:style>
  <w:style w:type="paragraph" w:styleId="Subtitle">
    <w:name w:val="Subtitle"/>
    <w:basedOn w:val="Normal"/>
    <w:next w:val="Normal"/>
    <w:link w:val="SubtitleChar"/>
    <w:uiPriority w:val="99"/>
    <w:qFormat/>
    <w:rsid w:val="000C4EAF"/>
    <w:pPr>
      <w:numPr>
        <w:ilvl w:val="1"/>
      </w:numPr>
    </w:pPr>
    <w:rPr>
      <w:rFonts w:ascii="Calibri" w:hAnsi="Calibri"/>
      <w:i/>
      <w:iCs/>
      <w:color w:val="4F81BD"/>
      <w:spacing w:val="15"/>
      <w:sz w:val="24"/>
    </w:rPr>
  </w:style>
  <w:style w:type="character" w:customStyle="1" w:styleId="SubtitleChar">
    <w:name w:val="Subtitle Char"/>
    <w:basedOn w:val="DefaultParagraphFont"/>
    <w:link w:val="Subtitle"/>
    <w:uiPriority w:val="99"/>
    <w:rsid w:val="000C4EAF"/>
    <w:rPr>
      <w:rFonts w:ascii="Calibri" w:eastAsia="Times New Roman" w:hAnsi="Calibri" w:cs="Times New Roman"/>
      <w:i/>
      <w:iCs/>
      <w:color w:val="4F81BD"/>
      <w:spacing w:val="15"/>
      <w:sz w:val="24"/>
      <w:szCs w:val="24"/>
    </w:rPr>
  </w:style>
  <w:style w:type="paragraph" w:customStyle="1" w:styleId="bullet">
    <w:name w:val="bullet"/>
    <w:basedOn w:val="Normal"/>
    <w:rsid w:val="000C4EAF"/>
    <w:pPr>
      <w:numPr>
        <w:numId w:val="2"/>
      </w:numPr>
      <w:tabs>
        <w:tab w:val="clear" w:pos="360"/>
      </w:tabs>
      <w:spacing w:after="120"/>
      <w:ind w:left="284" w:hanging="284"/>
    </w:pPr>
  </w:style>
  <w:style w:type="paragraph" w:styleId="Header">
    <w:name w:val="header"/>
    <w:basedOn w:val="Normal"/>
    <w:link w:val="HeaderChar"/>
    <w:uiPriority w:val="99"/>
    <w:rsid w:val="000C4EAF"/>
    <w:pPr>
      <w:tabs>
        <w:tab w:val="right" w:pos="9639"/>
      </w:tabs>
    </w:pPr>
    <w:rPr>
      <w:color w:val="808080"/>
      <w:sz w:val="16"/>
    </w:rPr>
  </w:style>
  <w:style w:type="character" w:customStyle="1" w:styleId="HeaderChar">
    <w:name w:val="Header Char"/>
    <w:basedOn w:val="DefaultParagraphFont"/>
    <w:link w:val="Header"/>
    <w:uiPriority w:val="99"/>
    <w:rsid w:val="000C4EAF"/>
    <w:rPr>
      <w:rFonts w:ascii="Arial" w:eastAsia="Times New Roman" w:hAnsi="Arial" w:cs="Times New Roman"/>
      <w:color w:val="808080"/>
      <w:sz w:val="16"/>
      <w:szCs w:val="24"/>
    </w:rPr>
  </w:style>
  <w:style w:type="paragraph" w:styleId="Footer">
    <w:name w:val="footer"/>
    <w:basedOn w:val="Normal"/>
    <w:link w:val="FooterChar"/>
    <w:rsid w:val="000C4EAF"/>
    <w:pPr>
      <w:tabs>
        <w:tab w:val="center" w:pos="4320"/>
        <w:tab w:val="right" w:pos="8640"/>
      </w:tabs>
    </w:pPr>
    <w:rPr>
      <w:color w:val="808080"/>
      <w:sz w:val="18"/>
    </w:rPr>
  </w:style>
  <w:style w:type="character" w:customStyle="1" w:styleId="FooterChar">
    <w:name w:val="Footer Char"/>
    <w:basedOn w:val="DefaultParagraphFont"/>
    <w:link w:val="Footer"/>
    <w:rsid w:val="000C4EAF"/>
    <w:rPr>
      <w:rFonts w:ascii="Arial" w:eastAsia="Times New Roman" w:hAnsi="Arial" w:cs="Times New Roman"/>
      <w:color w:val="808080"/>
      <w:sz w:val="18"/>
      <w:szCs w:val="24"/>
    </w:rPr>
  </w:style>
  <w:style w:type="paragraph" w:styleId="List">
    <w:name w:val="List"/>
    <w:basedOn w:val="Normal"/>
    <w:uiPriority w:val="99"/>
    <w:rsid w:val="000C4EAF"/>
    <w:pPr>
      <w:numPr>
        <w:numId w:val="1"/>
      </w:numPr>
      <w:spacing w:after="120"/>
    </w:pPr>
  </w:style>
  <w:style w:type="paragraph" w:styleId="TOC1">
    <w:name w:val="toc 1"/>
    <w:basedOn w:val="Normal"/>
    <w:next w:val="Normal"/>
    <w:autoRedefine/>
    <w:uiPriority w:val="99"/>
    <w:rsid w:val="000C4EAF"/>
    <w:pPr>
      <w:tabs>
        <w:tab w:val="right" w:pos="9639"/>
      </w:tabs>
    </w:pPr>
  </w:style>
  <w:style w:type="character" w:styleId="PageNumber">
    <w:name w:val="page number"/>
    <w:basedOn w:val="DefaultParagraphFont"/>
    <w:uiPriority w:val="99"/>
    <w:rsid w:val="000C4EAF"/>
    <w:rPr>
      <w:rFonts w:ascii="Arial" w:hAnsi="Arial" w:cs="Times New Roman"/>
      <w:color w:val="000000"/>
      <w:sz w:val="18"/>
    </w:rPr>
  </w:style>
  <w:style w:type="paragraph" w:customStyle="1" w:styleId="Heading2terms">
    <w:name w:val="Heading 2 terms"/>
    <w:basedOn w:val="Heading2"/>
    <w:uiPriority w:val="99"/>
    <w:rsid w:val="000C4EAF"/>
    <w:pPr>
      <w:pBdr>
        <w:bottom w:val="single" w:sz="2" w:space="6" w:color="000000"/>
      </w:pBdr>
    </w:pPr>
    <w:rPr>
      <w:i w:val="0"/>
    </w:rPr>
  </w:style>
  <w:style w:type="paragraph" w:styleId="ListParagraph">
    <w:name w:val="List Paragraph"/>
    <w:basedOn w:val="Normal"/>
    <w:uiPriority w:val="34"/>
    <w:qFormat/>
    <w:rsid w:val="000C4EAF"/>
    <w:pPr>
      <w:ind w:left="720"/>
      <w:contextualSpacing/>
    </w:pPr>
  </w:style>
  <w:style w:type="table" w:styleId="TableGrid">
    <w:name w:val="Table Grid"/>
    <w:basedOn w:val="TableNormal"/>
    <w:uiPriority w:val="39"/>
    <w:rsid w:val="000C4EA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D1B8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D1B87"/>
    <w:rPr>
      <w:rFonts w:ascii="Segoe UI" w:eastAsia="Times New Roman" w:hAnsi="Segoe UI" w:cs="Segoe UI"/>
      <w:sz w:val="18"/>
      <w:szCs w:val="18"/>
    </w:rPr>
  </w:style>
  <w:style w:type="paragraph" w:customStyle="1" w:styleId="Default">
    <w:name w:val="Default"/>
    <w:rsid w:val="00BA3BB1"/>
    <w:pPr>
      <w:autoSpaceDE w:val="0"/>
      <w:autoSpaceDN w:val="0"/>
      <w:adjustRightInd w:val="0"/>
      <w:spacing w:after="0" w:line="240" w:lineRule="auto"/>
    </w:pPr>
    <w:rPr>
      <w:rFonts w:ascii="Arial" w:hAnsi="Arial" w:cs="Arial"/>
      <w:color w:val="000000"/>
      <w:sz w:val="24"/>
      <w:szCs w:val="24"/>
    </w:rPr>
  </w:style>
  <w:style w:type="numbering" w:customStyle="1" w:styleId="ImportedStyle2">
    <w:name w:val="Imported Style 2"/>
    <w:rsid w:val="000D333F"/>
    <w:pPr>
      <w:numPr>
        <w:numId w:val="18"/>
      </w:numPr>
    </w:pPr>
  </w:style>
  <w:style w:type="numbering" w:customStyle="1" w:styleId="ImportedStyle3">
    <w:name w:val="Imported Style 3"/>
    <w:rsid w:val="000D333F"/>
    <w:pPr>
      <w:numPr>
        <w:numId w:val="19"/>
      </w:numPr>
    </w:pPr>
  </w:style>
  <w:style w:type="paragraph" w:styleId="NormalWeb">
    <w:name w:val="Normal (Web)"/>
    <w:semiHidden/>
    <w:unhideWhenUsed/>
    <w:rsid w:val="00F56E1B"/>
    <w:pPr>
      <w:spacing w:before="100" w:after="100" w:line="240" w:lineRule="auto"/>
    </w:pPr>
    <w:rPr>
      <w:rFonts w:ascii="Times New Roman" w:eastAsia="Arial Unicode MS" w:hAnsi="Times New Roman" w:cs="Arial Unicode MS"/>
      <w:color w:val="000000"/>
      <w:sz w:val="24"/>
      <w:szCs w:val="24"/>
      <w:u w:color="000000"/>
      <w:lang w:val="en-US" w:eastAsia="en-GB"/>
    </w:rPr>
  </w:style>
  <w:style w:type="character" w:styleId="CommentReference">
    <w:name w:val="annotation reference"/>
    <w:basedOn w:val="DefaultParagraphFont"/>
    <w:uiPriority w:val="99"/>
    <w:semiHidden/>
    <w:unhideWhenUsed/>
    <w:rsid w:val="00EC49A2"/>
    <w:rPr>
      <w:sz w:val="16"/>
      <w:szCs w:val="16"/>
    </w:rPr>
  </w:style>
  <w:style w:type="paragraph" w:styleId="CommentText">
    <w:name w:val="annotation text"/>
    <w:basedOn w:val="Normal"/>
    <w:link w:val="CommentTextChar"/>
    <w:uiPriority w:val="99"/>
    <w:semiHidden/>
    <w:unhideWhenUsed/>
    <w:rsid w:val="00EC49A2"/>
    <w:pPr>
      <w:spacing w:line="240" w:lineRule="auto"/>
    </w:pPr>
    <w:rPr>
      <w:sz w:val="20"/>
      <w:szCs w:val="20"/>
    </w:rPr>
  </w:style>
  <w:style w:type="character" w:customStyle="1" w:styleId="CommentTextChar">
    <w:name w:val="Comment Text Char"/>
    <w:basedOn w:val="DefaultParagraphFont"/>
    <w:link w:val="CommentText"/>
    <w:uiPriority w:val="99"/>
    <w:semiHidden/>
    <w:rsid w:val="00EC49A2"/>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EC49A2"/>
    <w:rPr>
      <w:b/>
      <w:bCs/>
    </w:rPr>
  </w:style>
  <w:style w:type="character" w:customStyle="1" w:styleId="CommentSubjectChar">
    <w:name w:val="Comment Subject Char"/>
    <w:basedOn w:val="CommentTextChar"/>
    <w:link w:val="CommentSubject"/>
    <w:uiPriority w:val="99"/>
    <w:semiHidden/>
    <w:rsid w:val="00EC49A2"/>
    <w:rPr>
      <w:rFonts w:ascii="Arial" w:eastAsia="Times New Roman" w:hAnsi="Arial"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487658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v.uk/government/publications/governance-handbook"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14</Pages>
  <Words>4873</Words>
  <Characters>27780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Miller, Karen</dc:creator>
  <cp:keywords/>
  <dc:description/>
  <cp:lastModifiedBy>Bartley, Marie</cp:lastModifiedBy>
  <cp:revision>6</cp:revision>
  <cp:lastPrinted>2022-07-25T12:21:00Z</cp:lastPrinted>
  <dcterms:created xsi:type="dcterms:W3CDTF">2024-09-05T08:46:00Z</dcterms:created>
  <dcterms:modified xsi:type="dcterms:W3CDTF">2024-09-24T15:20:00Z</dcterms:modified>
</cp:coreProperties>
</file>